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FFA" w:rsidRDefault="00622950">
      <w:pPr>
        <w:rPr>
          <w:rFonts w:ascii="Times New Roman" w:hAnsi="Times New Roman" w:cs="Times New Roman"/>
          <w:sz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358433" cy="1280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376" cy="1280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950" w:rsidRDefault="00622950" w:rsidP="006229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5"/>
          <w:szCs w:val="15"/>
        </w:rPr>
      </w:pPr>
      <w:r>
        <w:rPr>
          <w:rFonts w:ascii="Calibri" w:hAnsi="Calibri" w:cs="Calibri"/>
          <w:sz w:val="15"/>
          <w:szCs w:val="15"/>
        </w:rPr>
        <w:t>Оригинал:</w:t>
      </w:r>
    </w:p>
    <w:p w:rsidR="00622950" w:rsidRDefault="00622950" w:rsidP="006229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5"/>
          <w:szCs w:val="15"/>
        </w:rPr>
      </w:pPr>
      <w:proofErr w:type="spellStart"/>
      <w:r>
        <w:rPr>
          <w:rFonts w:ascii="Calibri" w:hAnsi="Calibri" w:cs="Calibri"/>
          <w:sz w:val="15"/>
          <w:szCs w:val="15"/>
        </w:rPr>
        <w:t>Walter</w:t>
      </w:r>
      <w:proofErr w:type="spellEnd"/>
      <w:r>
        <w:rPr>
          <w:rFonts w:ascii="Calibri" w:hAnsi="Calibri" w:cs="Calibri"/>
          <w:sz w:val="15"/>
          <w:szCs w:val="15"/>
        </w:rPr>
        <w:t xml:space="preserve"> </w:t>
      </w:r>
      <w:proofErr w:type="spellStart"/>
      <w:r>
        <w:rPr>
          <w:rFonts w:ascii="Calibri" w:hAnsi="Calibri" w:cs="Calibri"/>
          <w:sz w:val="15"/>
          <w:szCs w:val="15"/>
        </w:rPr>
        <w:t>Knoll</w:t>
      </w:r>
      <w:proofErr w:type="spellEnd"/>
      <w:r>
        <w:rPr>
          <w:rFonts w:ascii="Calibri" w:hAnsi="Calibri" w:cs="Calibri"/>
          <w:sz w:val="15"/>
          <w:szCs w:val="15"/>
        </w:rPr>
        <w:t xml:space="preserve"> X‐</w:t>
      </w:r>
      <w:proofErr w:type="spellStart"/>
      <w:r>
        <w:rPr>
          <w:rFonts w:ascii="Calibri" w:hAnsi="Calibri" w:cs="Calibri"/>
          <w:sz w:val="15"/>
          <w:szCs w:val="15"/>
        </w:rPr>
        <w:t>table</w:t>
      </w:r>
      <w:proofErr w:type="spellEnd"/>
      <w:r>
        <w:rPr>
          <w:rFonts w:ascii="Calibri" w:hAnsi="Calibri" w:cs="Calibri"/>
          <w:sz w:val="15"/>
          <w:szCs w:val="15"/>
        </w:rPr>
        <w:t xml:space="preserve"> </w:t>
      </w:r>
      <w:proofErr w:type="spellStart"/>
      <w:r>
        <w:rPr>
          <w:rFonts w:ascii="Calibri" w:hAnsi="Calibri" w:cs="Calibri"/>
          <w:sz w:val="15"/>
          <w:szCs w:val="15"/>
        </w:rPr>
        <w:t>кофеный</w:t>
      </w:r>
      <w:proofErr w:type="spellEnd"/>
      <w:r>
        <w:rPr>
          <w:rFonts w:ascii="Calibri" w:hAnsi="Calibri" w:cs="Calibri"/>
          <w:sz w:val="15"/>
          <w:szCs w:val="15"/>
        </w:rPr>
        <w:t xml:space="preserve"> стол овальный на ножке колонне и</w:t>
      </w:r>
    </w:p>
    <w:p w:rsidR="00622950" w:rsidRDefault="00622950" w:rsidP="006229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5"/>
          <w:szCs w:val="15"/>
        </w:rPr>
      </w:pPr>
      <w:r>
        <w:rPr>
          <w:rFonts w:ascii="Calibri" w:hAnsi="Calibri" w:cs="Calibri"/>
          <w:sz w:val="15"/>
          <w:szCs w:val="15"/>
        </w:rPr>
        <w:t>крестовине.</w:t>
      </w:r>
    </w:p>
    <w:p w:rsidR="00622950" w:rsidRDefault="00622950" w:rsidP="006229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5"/>
          <w:szCs w:val="15"/>
        </w:rPr>
      </w:pPr>
      <w:r>
        <w:rPr>
          <w:rFonts w:ascii="Calibri" w:hAnsi="Calibri" w:cs="Calibri"/>
          <w:sz w:val="15"/>
          <w:szCs w:val="15"/>
        </w:rPr>
        <w:t xml:space="preserve">Размер в </w:t>
      </w:r>
      <w:proofErr w:type="gramStart"/>
      <w:r>
        <w:rPr>
          <w:rFonts w:ascii="Calibri" w:hAnsi="Calibri" w:cs="Calibri"/>
          <w:sz w:val="15"/>
          <w:szCs w:val="15"/>
        </w:rPr>
        <w:t>мм</w:t>
      </w:r>
      <w:proofErr w:type="gramEnd"/>
      <w:r>
        <w:rPr>
          <w:rFonts w:ascii="Calibri" w:hAnsi="Calibri" w:cs="Calibri"/>
          <w:sz w:val="15"/>
          <w:szCs w:val="15"/>
        </w:rPr>
        <w:t xml:space="preserve"> (</w:t>
      </w:r>
      <w:proofErr w:type="spellStart"/>
      <w:r>
        <w:rPr>
          <w:rFonts w:ascii="Calibri" w:hAnsi="Calibri" w:cs="Calibri"/>
          <w:sz w:val="15"/>
          <w:szCs w:val="15"/>
        </w:rPr>
        <w:t>ШхГхВ</w:t>
      </w:r>
      <w:proofErr w:type="spellEnd"/>
      <w:r>
        <w:rPr>
          <w:rFonts w:ascii="Calibri" w:hAnsi="Calibri" w:cs="Calibri"/>
          <w:sz w:val="15"/>
          <w:szCs w:val="15"/>
        </w:rPr>
        <w:t>): 1300х700х400. Столешница ‐ стекло</w:t>
      </w:r>
    </w:p>
    <w:p w:rsidR="00622950" w:rsidRDefault="00622950" w:rsidP="006229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5"/>
          <w:szCs w:val="15"/>
        </w:rPr>
      </w:pPr>
      <w:proofErr w:type="gramStart"/>
      <w:r>
        <w:rPr>
          <w:rFonts w:ascii="Calibri" w:hAnsi="Calibri" w:cs="Calibri"/>
          <w:sz w:val="15"/>
          <w:szCs w:val="15"/>
        </w:rPr>
        <w:t>прозрачное</w:t>
      </w:r>
      <w:proofErr w:type="gramEnd"/>
      <w:r>
        <w:rPr>
          <w:rFonts w:ascii="Calibri" w:hAnsi="Calibri" w:cs="Calibri"/>
          <w:sz w:val="15"/>
          <w:szCs w:val="15"/>
        </w:rPr>
        <w:t>, толщина 15 мм. Рама ‐ матовый полированный</w:t>
      </w:r>
    </w:p>
    <w:p w:rsidR="00622950" w:rsidRPr="00622950" w:rsidRDefault="00622950" w:rsidP="00622950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Calibri" w:hAnsi="Calibri" w:cs="Calibri"/>
          <w:sz w:val="15"/>
          <w:szCs w:val="15"/>
        </w:rPr>
        <w:t>алюминий.</w:t>
      </w:r>
    </w:p>
    <w:sectPr w:rsidR="00622950" w:rsidRPr="00622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CG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950"/>
    <w:rsid w:val="00062DE6"/>
    <w:rsid w:val="00622950"/>
    <w:rsid w:val="00B31FFA"/>
    <w:rsid w:val="00F3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9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9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DefUser</dc:creator>
  <cp:lastModifiedBy>Слесарева Антонина Сергеевна</cp:lastModifiedBy>
  <cp:revision>2</cp:revision>
  <dcterms:created xsi:type="dcterms:W3CDTF">2016-05-10T09:26:00Z</dcterms:created>
  <dcterms:modified xsi:type="dcterms:W3CDTF">2016-05-10T09:26:00Z</dcterms:modified>
</cp:coreProperties>
</file>