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61"/>
        <w:gridCol w:w="8964"/>
        <w:gridCol w:w="584"/>
        <w:gridCol w:w="745"/>
      </w:tblGrid>
      <w:tr w:rsidR="00E71F1A" w:rsidRPr="007E5583" w:rsidTr="00E71F1A">
        <w:trPr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Цена</w:t>
            </w:r>
          </w:p>
        </w:tc>
      </w:tr>
      <w:tr w:rsidR="00E71F1A" w:rsidRPr="007E5583" w:rsidTr="00E71F1A">
        <w:trPr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Проектор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Acer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P5270   (или аналог)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8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Экран</w:t>
            </w:r>
            <w:r w:rsidRPr="007E558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7E5583">
              <w:rPr>
                <w:rFonts w:ascii="Arial" w:eastAsia="Times New Roman" w:hAnsi="Arial" w:cs="Arial"/>
                <w:lang w:val="en-US" w:eastAsia="ru-RU"/>
              </w:rPr>
              <w:t>ScreenMedia</w:t>
            </w:r>
            <w:proofErr w:type="spellEnd"/>
            <w:r w:rsidRPr="007E5583">
              <w:rPr>
                <w:rFonts w:ascii="Arial" w:eastAsia="Times New Roman" w:hAnsi="Arial" w:cs="Arial"/>
                <w:lang w:val="en-US" w:eastAsia="ru-RU"/>
              </w:rPr>
              <w:t xml:space="preserve"> Apollo T STM-1101   (</w:t>
            </w:r>
            <w:r w:rsidRPr="007E5583">
              <w:rPr>
                <w:rFonts w:ascii="Arial" w:eastAsia="Times New Roman" w:hAnsi="Arial" w:cs="Arial"/>
                <w:lang w:eastAsia="ru-RU"/>
              </w:rPr>
              <w:t>или</w:t>
            </w:r>
            <w:r w:rsidRPr="007E558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7E5583">
              <w:rPr>
                <w:rFonts w:ascii="Arial" w:eastAsia="Times New Roman" w:hAnsi="Arial" w:cs="Arial"/>
                <w:lang w:eastAsia="ru-RU"/>
              </w:rPr>
              <w:t>аналог</w:t>
            </w:r>
            <w:r w:rsidRPr="007E5583">
              <w:rPr>
                <w:rFonts w:ascii="Arial" w:eastAsia="Times New Roman" w:hAnsi="Arial" w:cs="Arial"/>
                <w:lang w:val="en-US" w:eastAsia="ru-RU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7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Уничтожитель документов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Office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Kit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S150   (или аналог)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7E558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Брошюратор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Fellowes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GALAXY E 500 5218301   (или аналог)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Ламинатор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Fellowes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Venus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2 A3 FS-57342   (или аналог)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6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Фотоаппарат</w:t>
            </w:r>
            <w:r w:rsidRPr="007E5583">
              <w:rPr>
                <w:rFonts w:ascii="Arial" w:eastAsia="Times New Roman" w:hAnsi="Arial" w:cs="Arial"/>
                <w:lang w:val="en-US" w:eastAsia="ru-RU"/>
              </w:rPr>
              <w:t xml:space="preserve"> Sony </w:t>
            </w:r>
            <w:proofErr w:type="spellStart"/>
            <w:r w:rsidRPr="007E5583">
              <w:rPr>
                <w:rFonts w:ascii="Arial" w:eastAsia="Times New Roman" w:hAnsi="Arial" w:cs="Arial"/>
                <w:lang w:val="en-US" w:eastAsia="ru-RU"/>
              </w:rPr>
              <w:t>Cybershot</w:t>
            </w:r>
            <w:proofErr w:type="spellEnd"/>
            <w:r w:rsidRPr="007E5583">
              <w:rPr>
                <w:rFonts w:ascii="Arial" w:eastAsia="Times New Roman" w:hAnsi="Arial" w:cs="Arial"/>
                <w:lang w:val="en-US" w:eastAsia="ru-RU"/>
              </w:rPr>
              <w:t xml:space="preserve"> DSC-T110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Фотоаппарат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Sony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Cybershot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DSC-T110   (или аналог)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7E558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Монитор 24"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7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Сервер 19" 1U на базе 2х процессоров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Xeon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E5-2600v3, 4x16Gb PC4-2133 ECC, 4xhdd 300Gb SAS 12G 15k, с двумя БП не менее 800W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Система хранения данных. Требование: подключение по 10G, наличие в комплекте не менее 24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hdd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с объёмом не менее 900Gb и скоростью не менее 10k SAS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8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МФУ сетевое А</w:t>
            </w:r>
            <w:proofErr w:type="gramStart"/>
            <w:r w:rsidRPr="007E5583">
              <w:rPr>
                <w:rFonts w:ascii="Arial" w:eastAsia="Times New Roman" w:hAnsi="Arial" w:cs="Arial"/>
                <w:lang w:eastAsia="ru-RU"/>
              </w:rPr>
              <w:t>4</w:t>
            </w:r>
            <w:proofErr w:type="gramEnd"/>
            <w:r w:rsidRPr="007E5583">
              <w:rPr>
                <w:rFonts w:ascii="Arial" w:eastAsia="Times New Roman" w:hAnsi="Arial" w:cs="Arial"/>
                <w:lang w:eastAsia="ru-RU"/>
              </w:rPr>
              <w:t xml:space="preserve"> ч/б. Требования: скорость печати не менее 30стр/м. Ресурс картриджа не менее 6000стр.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3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ПК офисный. Требования: Процессор не менее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core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i5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1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ПК моноблок. Требование: Рабочая станция-моноблок 27" HP Z1 G2 WM698EA либо аналог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Сервер. Сервер 19" 2U HP 380G9 либо аналог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34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Монитор 24". Требование: не менее 23.5", матрица S-IPS, наличие выходов DVI,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D-Sub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и (DP или HDMI)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40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39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Система хранения данных. Требование: подключение по 10G, наличие в комплекте не менее 24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hdd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с объёмом не менее 900Gb и скоростью не менее 10k SAS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32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ПК моноблок. Требования: не менее 22", с процессором не менее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core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i5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40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ПК офисный. Требования: Процессор не менее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core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i5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7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Источник бесперебойного питания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214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Шкаф монтажный в комплекте. Требования: Стойка серверная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перфарированая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19" 42Ux600x1000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8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Источник бесперебойного питания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8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Модуль</w:t>
            </w:r>
            <w:r w:rsidRPr="007E5583">
              <w:rPr>
                <w:rFonts w:ascii="Arial" w:eastAsia="Times New Roman" w:hAnsi="Arial" w:cs="Arial"/>
                <w:lang w:val="en-US" w:eastAsia="ru-RU"/>
              </w:rPr>
              <w:t xml:space="preserve"> APC Battery Module SYAXR9B9I   (</w:t>
            </w:r>
            <w:r w:rsidRPr="007E5583">
              <w:rPr>
                <w:rFonts w:ascii="Arial" w:eastAsia="Times New Roman" w:hAnsi="Arial" w:cs="Arial"/>
                <w:lang w:eastAsia="ru-RU"/>
              </w:rPr>
              <w:t>или</w:t>
            </w:r>
            <w:r w:rsidRPr="007E558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7E5583">
              <w:rPr>
                <w:rFonts w:ascii="Arial" w:eastAsia="Times New Roman" w:hAnsi="Arial" w:cs="Arial"/>
                <w:lang w:eastAsia="ru-RU"/>
              </w:rPr>
              <w:t>аналог</w:t>
            </w:r>
            <w:r w:rsidRPr="007E5583">
              <w:rPr>
                <w:rFonts w:ascii="Arial" w:eastAsia="Times New Roman" w:hAnsi="Arial" w:cs="Arial"/>
                <w:lang w:val="en-US" w:eastAsia="ru-RU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Источник бесперебойного питания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3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Шкаф монтажный в комплекте. Требования: Серверная стойка 19",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перфарированые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двери, высота не менее 36U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Мультиплексор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Cronyx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 FMUX/M-E1-W15/SC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Источник бесперебойного питания. Не менее 800VA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40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33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Источник бесперебойного питания</w:t>
            </w:r>
            <w:proofErr w:type="gramStart"/>
            <w:r w:rsidRPr="007E5583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7E558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7E5583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7E5583">
              <w:rPr>
                <w:rFonts w:ascii="Arial" w:eastAsia="Times New Roman" w:hAnsi="Arial" w:cs="Arial"/>
                <w:lang w:eastAsia="ru-RU"/>
              </w:rPr>
              <w:t>тоечный 19" Не менее 3000VA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5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Шкаф монтажный в комплекте. Требования: Стойка серверная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перфарированая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19" 42Ux600x1000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3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Источник бесперебойного питания. Требования: Двойное преобразование, модульная конструкция, мощность не менее 10кВт, Время автономной работы при 50% загрузки не менее 120минут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Модуль</w:t>
            </w:r>
            <w:r w:rsidRPr="007E5583">
              <w:rPr>
                <w:rFonts w:ascii="Arial" w:eastAsia="Times New Roman" w:hAnsi="Arial" w:cs="Arial"/>
                <w:lang w:val="en-US" w:eastAsia="ru-RU"/>
              </w:rPr>
              <w:t xml:space="preserve"> APC Battery Module SYAXR9B9I. </w:t>
            </w:r>
            <w:r w:rsidRPr="007E5583">
              <w:rPr>
                <w:rFonts w:ascii="Arial" w:eastAsia="Times New Roman" w:hAnsi="Arial" w:cs="Arial"/>
                <w:lang w:eastAsia="ru-RU"/>
              </w:rPr>
              <w:t xml:space="preserve">Требования: Возможность подключения к </w:t>
            </w:r>
            <w:proofErr w:type="gramStart"/>
            <w:r w:rsidRPr="007E5583">
              <w:rPr>
                <w:rFonts w:ascii="Arial" w:eastAsia="Times New Roman" w:hAnsi="Arial" w:cs="Arial"/>
                <w:lang w:eastAsia="ru-RU"/>
              </w:rPr>
              <w:t>существующему</w:t>
            </w:r>
            <w:proofErr w:type="gramEnd"/>
            <w:r w:rsidRPr="007E5583">
              <w:rPr>
                <w:rFonts w:ascii="Arial" w:eastAsia="Times New Roman" w:hAnsi="Arial" w:cs="Arial"/>
                <w:lang w:eastAsia="ru-RU"/>
              </w:rPr>
              <w:t xml:space="preserve"> ИБП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Symmetra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LX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IP-камера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Beward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B1076FRV   (или аналог)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8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Гермобокс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для видеокамер ТГБ-4Г 24В пост   (или аналог)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0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Видеосервер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TRASSIR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QuattroStation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  (или аналог)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2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Ламинатор GBC </w:t>
            </w:r>
            <w:proofErr w:type="spellStart"/>
            <w:r w:rsidRPr="007E5583">
              <w:rPr>
                <w:rFonts w:ascii="Arial" w:eastAsia="Times New Roman" w:hAnsi="Arial" w:cs="Arial"/>
                <w:lang w:eastAsia="ru-RU"/>
              </w:rPr>
              <w:t>HighSpeed</w:t>
            </w:r>
            <w:proofErr w:type="spellEnd"/>
            <w:r w:rsidRPr="007E5583">
              <w:rPr>
                <w:rFonts w:ascii="Arial" w:eastAsia="Times New Roman" w:hAnsi="Arial" w:cs="Arial"/>
                <w:lang w:eastAsia="ru-RU"/>
              </w:rPr>
              <w:t xml:space="preserve"> H215 A4   (или аналог)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Монитор 24"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9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МФУ сетевое А3 цветное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2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МФУ сетевое А3 </w:t>
            </w:r>
            <w:proofErr w:type="gramStart"/>
            <w:r w:rsidRPr="007E5583">
              <w:rPr>
                <w:rFonts w:ascii="Arial" w:eastAsia="Times New Roman" w:hAnsi="Arial" w:cs="Arial"/>
                <w:lang w:eastAsia="ru-RU"/>
              </w:rPr>
              <w:t>ч/б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ПК переносной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1F1A" w:rsidRPr="007E5583" w:rsidTr="00E71F1A">
        <w:trPr>
          <w:trHeight w:val="10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>ПК производственный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5583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F1A" w:rsidRPr="007E5583" w:rsidRDefault="00E71F1A" w:rsidP="007E5583">
            <w:pPr>
              <w:spacing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D7691" w:rsidRDefault="00ED7691"/>
    <w:p w:rsidR="00B649A5" w:rsidRDefault="00B649A5">
      <w:r>
        <w:t>Там, где нет конкретных параметров идут уточнения.</w:t>
      </w:r>
    </w:p>
    <w:sectPr w:rsidR="00B649A5" w:rsidSect="007E558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83"/>
    <w:rsid w:val="00626C54"/>
    <w:rsid w:val="007A7E1C"/>
    <w:rsid w:val="007E5583"/>
    <w:rsid w:val="007F4F2F"/>
    <w:rsid w:val="008A5EBB"/>
    <w:rsid w:val="0096777A"/>
    <w:rsid w:val="00B649A5"/>
    <w:rsid w:val="00BC7A8A"/>
    <w:rsid w:val="00CC0E5E"/>
    <w:rsid w:val="00D14B29"/>
    <w:rsid w:val="00E71F1A"/>
    <w:rsid w:val="00ED5695"/>
    <w:rsid w:val="00ED7691"/>
    <w:rsid w:val="00F9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29"/>
  </w:style>
  <w:style w:type="paragraph" w:styleId="1">
    <w:name w:val="heading 1"/>
    <w:basedOn w:val="a"/>
    <w:next w:val="a"/>
    <w:link w:val="10"/>
    <w:uiPriority w:val="9"/>
    <w:qFormat/>
    <w:rsid w:val="00D1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4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4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4B29"/>
    <w:rPr>
      <w:b/>
      <w:bCs/>
    </w:rPr>
  </w:style>
  <w:style w:type="paragraph" w:styleId="a4">
    <w:name w:val="No Spacing"/>
    <w:uiPriority w:val="1"/>
    <w:qFormat/>
    <w:rsid w:val="00D14B29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14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2378</Characters>
  <Application>Microsoft Office Word</Application>
  <DocSecurity>0</DocSecurity>
  <Lines>19</Lines>
  <Paragraphs>5</Paragraphs>
  <ScaleCrop>false</ScaleCrop>
  <Company>Home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2017-03-30T14:03:00Z</dcterms:created>
  <dcterms:modified xsi:type="dcterms:W3CDTF">2017-03-30T14:22:00Z</dcterms:modified>
</cp:coreProperties>
</file>