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C2" w:rsidRDefault="004A1AEB">
      <w:r>
        <w:rPr>
          <w:noProof/>
          <w:lang w:eastAsia="ru-RU"/>
        </w:rPr>
        <w:drawing>
          <wp:inline distT="0" distB="0" distL="0" distR="0">
            <wp:extent cx="5940425" cy="1866900"/>
            <wp:effectExtent l="95250" t="95250" r="98425" b="95250"/>
            <wp:docPr id="1" name="Рисунок 0" descr="steel_strong_style_color_b82220_deformed_strong_bar_hot_rolled_ribbed_steel_bar_for_reinforced_concrete_steel_rebar_standard_gb_bs-1024x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el_strong_style_color_b82220_deformed_strong_bar_hot_rolled_ribbed_steel_bar_for_reinforced_concrete_steel_rebar_standard_gb_bs-1024x75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69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A1AEB" w:rsidRPr="004A1AEB" w:rsidRDefault="004A1AEB" w:rsidP="00FF5C25">
      <w:pPr>
        <w:pStyle w:val="a5"/>
        <w:spacing w:before="150" w:beforeAutospacing="0" w:after="225" w:afterAutospacing="0"/>
        <w:rPr>
          <w:rFonts w:ascii="Arial" w:hAnsi="Arial" w:cs="Arial"/>
          <w:b/>
          <w:color w:val="000000"/>
          <w:sz w:val="21"/>
          <w:szCs w:val="21"/>
        </w:rPr>
      </w:pPr>
      <w:r>
        <w:t xml:space="preserve"> </w:t>
      </w:r>
      <w:r w:rsidRPr="004A1AEB">
        <w:rPr>
          <w:rFonts w:ascii="Arial" w:hAnsi="Arial" w:cs="Arial"/>
          <w:b/>
          <w:color w:val="000000"/>
          <w:sz w:val="21"/>
          <w:szCs w:val="21"/>
        </w:rPr>
        <w:t>Предлагаемая стальная арматура удовлетворяет всем официально-нормативным требованиям и обладает рядом преимуществ. К таковым относятся следующие физико-химические свойства:</w:t>
      </w:r>
    </w:p>
    <w:p w:rsidR="004A1AEB" w:rsidRPr="004A1AEB" w:rsidRDefault="004A1AEB" w:rsidP="00FF5C2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высокая прочность при хорошей пластичности;</w:t>
      </w:r>
    </w:p>
    <w:p w:rsidR="004A1AEB" w:rsidRPr="004A1AEB" w:rsidRDefault="004A1AEB" w:rsidP="00FF5C2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улучшенное сцепление с раствором бетона;</w:t>
      </w:r>
    </w:p>
    <w:p w:rsidR="004A1AEB" w:rsidRPr="004A1AEB" w:rsidRDefault="004A1AEB" w:rsidP="00FF5C2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беспрепятственное проведение</w:t>
      </w:r>
      <w:r w:rsidR="00C13C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сварки, создание прочных швов, </w:t>
      </w:r>
      <w:r w:rsidRPr="004A1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сопротивляемость коррозии, долговечность.</w:t>
      </w:r>
    </w:p>
    <w:p w:rsidR="004A1AEB" w:rsidRDefault="004A1AEB" w:rsidP="00FF5C25">
      <w:pPr>
        <w:spacing w:line="240" w:lineRule="auto"/>
        <w:ind w:left="360"/>
      </w:pPr>
      <w:r w:rsidRPr="004A1AEB">
        <w:rPr>
          <w:b/>
        </w:rPr>
        <w:t>Форма выпуска</w:t>
      </w:r>
      <w:r>
        <w:t>- Стержни (прутки).</w:t>
      </w:r>
      <w:bookmarkStart w:id="0" w:name="_GoBack"/>
      <w:bookmarkEnd w:id="0"/>
    </w:p>
    <w:tbl>
      <w:tblPr>
        <w:tblW w:w="10229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1364"/>
        <w:gridCol w:w="1605"/>
        <w:gridCol w:w="1352"/>
        <w:gridCol w:w="1482"/>
        <w:gridCol w:w="1470"/>
        <w:gridCol w:w="1610"/>
      </w:tblGrid>
      <w:tr w:rsidR="00AC44B2" w:rsidTr="00AC44B2">
        <w:trPr>
          <w:trHeight w:val="308"/>
        </w:trPr>
        <w:tc>
          <w:tcPr>
            <w:tcW w:w="1346" w:type="dxa"/>
          </w:tcPr>
          <w:p w:rsidR="00AC44B2" w:rsidRDefault="00AC44B2" w:rsidP="00FF5C25">
            <w:pPr>
              <w:spacing w:line="240" w:lineRule="auto"/>
            </w:pPr>
            <w:r>
              <w:t>Арматура толщина</w:t>
            </w:r>
          </w:p>
        </w:tc>
        <w:tc>
          <w:tcPr>
            <w:tcW w:w="1364" w:type="dxa"/>
          </w:tcPr>
          <w:p w:rsidR="00AC44B2" w:rsidRDefault="00AC44B2" w:rsidP="00FF5C25">
            <w:pPr>
              <w:spacing w:line="240" w:lineRule="auto"/>
            </w:pPr>
            <w:r>
              <w:t>длинна</w:t>
            </w:r>
          </w:p>
        </w:tc>
        <w:tc>
          <w:tcPr>
            <w:tcW w:w="1605" w:type="dxa"/>
          </w:tcPr>
          <w:p w:rsidR="00AC44B2" w:rsidRDefault="00AC44B2" w:rsidP="00FF5C25">
            <w:pPr>
              <w:spacing w:line="240" w:lineRule="auto"/>
            </w:pPr>
            <w:r>
              <w:t>Наличие на складе в Чите-вес.</w:t>
            </w:r>
          </w:p>
        </w:tc>
        <w:tc>
          <w:tcPr>
            <w:tcW w:w="1352" w:type="dxa"/>
          </w:tcPr>
          <w:p w:rsidR="00AC44B2" w:rsidRDefault="00AC44B2" w:rsidP="00FF5C25">
            <w:pPr>
              <w:spacing w:line="240" w:lineRule="auto"/>
            </w:pPr>
            <w:r>
              <w:t>Вес шт./т</w:t>
            </w:r>
            <w:r w:rsidR="00090515">
              <w:t>онна</w:t>
            </w:r>
          </w:p>
        </w:tc>
        <w:tc>
          <w:tcPr>
            <w:tcW w:w="1482" w:type="dxa"/>
          </w:tcPr>
          <w:p w:rsidR="00AC44B2" w:rsidRDefault="00AC44B2" w:rsidP="00FF5C25">
            <w:pPr>
              <w:spacing w:line="240" w:lineRule="auto"/>
            </w:pPr>
            <w:r>
              <w:t>Цена за 1м.п.</w:t>
            </w:r>
          </w:p>
        </w:tc>
        <w:tc>
          <w:tcPr>
            <w:tcW w:w="1470" w:type="dxa"/>
          </w:tcPr>
          <w:p w:rsidR="00AC44B2" w:rsidRDefault="00AC44B2" w:rsidP="00FF5C25">
            <w:pPr>
              <w:spacing w:line="240" w:lineRule="auto"/>
            </w:pPr>
            <w:r>
              <w:t xml:space="preserve">Цена за </w:t>
            </w:r>
            <w:proofErr w:type="spellStart"/>
            <w:r>
              <w:t>шт</w:t>
            </w:r>
            <w:proofErr w:type="spellEnd"/>
          </w:p>
        </w:tc>
        <w:tc>
          <w:tcPr>
            <w:tcW w:w="1610" w:type="dxa"/>
          </w:tcPr>
          <w:p w:rsidR="00AC44B2" w:rsidRDefault="00090515" w:rsidP="00FF5C25">
            <w:pPr>
              <w:spacing w:line="240" w:lineRule="auto"/>
            </w:pPr>
            <w:r>
              <w:t>Ц</w:t>
            </w:r>
            <w:r w:rsidR="00AC44B2">
              <w:t>ена</w:t>
            </w:r>
            <w:r>
              <w:t>/тонна</w:t>
            </w:r>
          </w:p>
        </w:tc>
      </w:tr>
      <w:tr w:rsidR="00AC44B2" w:rsidTr="00AC44B2">
        <w:trPr>
          <w:trHeight w:val="375"/>
        </w:trPr>
        <w:tc>
          <w:tcPr>
            <w:tcW w:w="1346" w:type="dxa"/>
          </w:tcPr>
          <w:p w:rsidR="00AC44B2" w:rsidRDefault="00AC44B2" w:rsidP="00FF5C25">
            <w:pPr>
              <w:spacing w:line="240" w:lineRule="auto"/>
            </w:pPr>
            <w:r>
              <w:t>10</w:t>
            </w:r>
          </w:p>
        </w:tc>
        <w:tc>
          <w:tcPr>
            <w:tcW w:w="1364" w:type="dxa"/>
          </w:tcPr>
          <w:p w:rsidR="00AC44B2" w:rsidRDefault="00AC44B2" w:rsidP="00FF5C25">
            <w:pPr>
              <w:spacing w:line="240" w:lineRule="auto"/>
            </w:pPr>
            <w:r>
              <w:t>10м</w:t>
            </w:r>
          </w:p>
        </w:tc>
        <w:tc>
          <w:tcPr>
            <w:tcW w:w="1605" w:type="dxa"/>
          </w:tcPr>
          <w:p w:rsidR="00AC44B2" w:rsidRDefault="00AC44B2" w:rsidP="00FF5C25">
            <w:pPr>
              <w:spacing w:line="240" w:lineRule="auto"/>
            </w:pPr>
            <w:r>
              <w:t>5.420т</w:t>
            </w:r>
          </w:p>
        </w:tc>
        <w:tc>
          <w:tcPr>
            <w:tcW w:w="1352" w:type="dxa"/>
          </w:tcPr>
          <w:p w:rsidR="00AC44B2" w:rsidRDefault="00AC44B2" w:rsidP="00FF5C25">
            <w:pPr>
              <w:spacing w:line="240" w:lineRule="auto"/>
            </w:pPr>
            <w:r>
              <w:t>0,0067</w:t>
            </w:r>
          </w:p>
        </w:tc>
        <w:tc>
          <w:tcPr>
            <w:tcW w:w="1482" w:type="dxa"/>
          </w:tcPr>
          <w:p w:rsidR="00AC44B2" w:rsidRDefault="00AC44B2" w:rsidP="00FF5C25">
            <w:pPr>
              <w:spacing w:line="240" w:lineRule="auto"/>
            </w:pPr>
            <w:r>
              <w:t>26,4</w:t>
            </w:r>
          </w:p>
        </w:tc>
        <w:tc>
          <w:tcPr>
            <w:tcW w:w="1470" w:type="dxa"/>
          </w:tcPr>
          <w:p w:rsidR="00AC44B2" w:rsidRDefault="00AC44B2" w:rsidP="00FF5C25">
            <w:pPr>
              <w:spacing w:line="240" w:lineRule="auto"/>
            </w:pPr>
            <w:r>
              <w:t>264</w:t>
            </w:r>
          </w:p>
        </w:tc>
        <w:tc>
          <w:tcPr>
            <w:tcW w:w="1610" w:type="dxa"/>
          </w:tcPr>
          <w:p w:rsidR="00AC44B2" w:rsidRDefault="00A06694" w:rsidP="00FF5C25">
            <w:pPr>
              <w:spacing w:line="240" w:lineRule="auto"/>
            </w:pPr>
            <w:r>
              <w:t>38000</w:t>
            </w:r>
          </w:p>
        </w:tc>
      </w:tr>
      <w:tr w:rsidR="00A06694" w:rsidTr="00AC44B2">
        <w:trPr>
          <w:trHeight w:val="402"/>
        </w:trPr>
        <w:tc>
          <w:tcPr>
            <w:tcW w:w="1346" w:type="dxa"/>
          </w:tcPr>
          <w:p w:rsidR="00A06694" w:rsidRDefault="00A06694" w:rsidP="00A06694">
            <w:pPr>
              <w:spacing w:line="240" w:lineRule="auto"/>
            </w:pPr>
            <w:r>
              <w:t>10</w:t>
            </w:r>
          </w:p>
        </w:tc>
        <w:tc>
          <w:tcPr>
            <w:tcW w:w="1364" w:type="dxa"/>
          </w:tcPr>
          <w:p w:rsidR="00A06694" w:rsidRDefault="00A06694" w:rsidP="00A06694">
            <w:pPr>
              <w:spacing w:line="240" w:lineRule="auto"/>
            </w:pPr>
            <w:r>
              <w:t>9м</w:t>
            </w:r>
          </w:p>
        </w:tc>
        <w:tc>
          <w:tcPr>
            <w:tcW w:w="1605" w:type="dxa"/>
          </w:tcPr>
          <w:p w:rsidR="00A06694" w:rsidRDefault="00A06694" w:rsidP="00A06694">
            <w:pPr>
              <w:spacing w:line="240" w:lineRule="auto"/>
            </w:pPr>
            <w:r>
              <w:t>1.630т</w:t>
            </w:r>
          </w:p>
        </w:tc>
        <w:tc>
          <w:tcPr>
            <w:tcW w:w="1352" w:type="dxa"/>
          </w:tcPr>
          <w:p w:rsidR="00A06694" w:rsidRDefault="00A06694" w:rsidP="00A06694">
            <w:pPr>
              <w:spacing w:line="240" w:lineRule="auto"/>
            </w:pPr>
            <w:r>
              <w:t>0,00603</w:t>
            </w:r>
          </w:p>
        </w:tc>
        <w:tc>
          <w:tcPr>
            <w:tcW w:w="1482" w:type="dxa"/>
          </w:tcPr>
          <w:p w:rsidR="00A06694" w:rsidRDefault="00A06694" w:rsidP="00A06694">
            <w:pPr>
              <w:spacing w:line="240" w:lineRule="auto"/>
            </w:pPr>
            <w:r>
              <w:t>26,4</w:t>
            </w:r>
          </w:p>
        </w:tc>
        <w:tc>
          <w:tcPr>
            <w:tcW w:w="1470" w:type="dxa"/>
          </w:tcPr>
          <w:p w:rsidR="00A06694" w:rsidRDefault="00A06694" w:rsidP="00A06694">
            <w:pPr>
              <w:spacing w:line="240" w:lineRule="auto"/>
            </w:pPr>
            <w:r>
              <w:t>237,6</w:t>
            </w:r>
          </w:p>
        </w:tc>
        <w:tc>
          <w:tcPr>
            <w:tcW w:w="1610" w:type="dxa"/>
          </w:tcPr>
          <w:p w:rsidR="00A06694" w:rsidRDefault="00A06694" w:rsidP="00A06694">
            <w:r w:rsidRPr="000C5FEA">
              <w:t>38000</w:t>
            </w:r>
          </w:p>
        </w:tc>
      </w:tr>
      <w:tr w:rsidR="00A06694" w:rsidTr="00AC44B2">
        <w:trPr>
          <w:trHeight w:val="469"/>
        </w:trPr>
        <w:tc>
          <w:tcPr>
            <w:tcW w:w="1346" w:type="dxa"/>
          </w:tcPr>
          <w:p w:rsidR="00A06694" w:rsidRDefault="00A06694" w:rsidP="00A06694">
            <w:pPr>
              <w:spacing w:line="240" w:lineRule="auto"/>
            </w:pPr>
            <w:r>
              <w:t>10</w:t>
            </w:r>
          </w:p>
        </w:tc>
        <w:tc>
          <w:tcPr>
            <w:tcW w:w="1364" w:type="dxa"/>
          </w:tcPr>
          <w:p w:rsidR="00A06694" w:rsidRDefault="00A06694" w:rsidP="00A06694">
            <w:pPr>
              <w:spacing w:line="240" w:lineRule="auto"/>
            </w:pPr>
            <w:r>
              <w:t>8м</w:t>
            </w:r>
          </w:p>
        </w:tc>
        <w:tc>
          <w:tcPr>
            <w:tcW w:w="1605" w:type="dxa"/>
          </w:tcPr>
          <w:p w:rsidR="00A06694" w:rsidRDefault="00A06694" w:rsidP="00A06694">
            <w:pPr>
              <w:spacing w:line="240" w:lineRule="auto"/>
            </w:pPr>
            <w:r>
              <w:t>3.294т</w:t>
            </w:r>
          </w:p>
        </w:tc>
        <w:tc>
          <w:tcPr>
            <w:tcW w:w="1352" w:type="dxa"/>
          </w:tcPr>
          <w:p w:rsidR="00A06694" w:rsidRDefault="00A06694" w:rsidP="00A06694">
            <w:pPr>
              <w:spacing w:line="240" w:lineRule="auto"/>
            </w:pPr>
            <w:r>
              <w:t>0,00536</w:t>
            </w:r>
          </w:p>
        </w:tc>
        <w:tc>
          <w:tcPr>
            <w:tcW w:w="1482" w:type="dxa"/>
          </w:tcPr>
          <w:p w:rsidR="00A06694" w:rsidRDefault="00A06694" w:rsidP="00A06694">
            <w:pPr>
              <w:spacing w:line="240" w:lineRule="auto"/>
            </w:pPr>
            <w:r>
              <w:t>26,4</w:t>
            </w:r>
          </w:p>
        </w:tc>
        <w:tc>
          <w:tcPr>
            <w:tcW w:w="1470" w:type="dxa"/>
          </w:tcPr>
          <w:p w:rsidR="00A06694" w:rsidRDefault="00A06694" w:rsidP="00A06694">
            <w:pPr>
              <w:spacing w:line="240" w:lineRule="auto"/>
            </w:pPr>
            <w:r>
              <w:t>211,2</w:t>
            </w:r>
          </w:p>
        </w:tc>
        <w:tc>
          <w:tcPr>
            <w:tcW w:w="1610" w:type="dxa"/>
          </w:tcPr>
          <w:p w:rsidR="00A06694" w:rsidRDefault="00A06694" w:rsidP="00A06694">
            <w:r w:rsidRPr="000C5FEA">
              <w:t>38000</w:t>
            </w:r>
          </w:p>
        </w:tc>
      </w:tr>
      <w:tr w:rsidR="00A06694" w:rsidTr="00AC44B2">
        <w:trPr>
          <w:trHeight w:val="443"/>
        </w:trPr>
        <w:tc>
          <w:tcPr>
            <w:tcW w:w="1346" w:type="dxa"/>
          </w:tcPr>
          <w:p w:rsidR="00A06694" w:rsidRDefault="00A06694" w:rsidP="00A06694">
            <w:pPr>
              <w:spacing w:line="240" w:lineRule="auto"/>
            </w:pPr>
            <w:r>
              <w:t>12</w:t>
            </w:r>
          </w:p>
        </w:tc>
        <w:tc>
          <w:tcPr>
            <w:tcW w:w="1364" w:type="dxa"/>
          </w:tcPr>
          <w:p w:rsidR="00A06694" w:rsidRDefault="00A06694" w:rsidP="00A06694">
            <w:pPr>
              <w:spacing w:line="240" w:lineRule="auto"/>
            </w:pPr>
            <w:r>
              <w:t>8м</w:t>
            </w:r>
          </w:p>
        </w:tc>
        <w:tc>
          <w:tcPr>
            <w:tcW w:w="1605" w:type="dxa"/>
          </w:tcPr>
          <w:p w:rsidR="00A06694" w:rsidRDefault="00A06694" w:rsidP="00A06694">
            <w:pPr>
              <w:spacing w:line="240" w:lineRule="auto"/>
            </w:pPr>
            <w:r>
              <w:t>21.194</w:t>
            </w:r>
          </w:p>
        </w:tc>
        <w:tc>
          <w:tcPr>
            <w:tcW w:w="1352" w:type="dxa"/>
          </w:tcPr>
          <w:p w:rsidR="00A06694" w:rsidRDefault="00A06694" w:rsidP="00A06694">
            <w:pPr>
              <w:spacing w:line="240" w:lineRule="auto"/>
            </w:pPr>
            <w:r>
              <w:t>0,0072</w:t>
            </w:r>
          </w:p>
        </w:tc>
        <w:tc>
          <w:tcPr>
            <w:tcW w:w="1482" w:type="dxa"/>
          </w:tcPr>
          <w:p w:rsidR="00A06694" w:rsidRDefault="00A06694" w:rsidP="00A06694">
            <w:pPr>
              <w:spacing w:line="240" w:lineRule="auto"/>
            </w:pPr>
            <w:r>
              <w:t>36</w:t>
            </w:r>
          </w:p>
        </w:tc>
        <w:tc>
          <w:tcPr>
            <w:tcW w:w="1470" w:type="dxa"/>
          </w:tcPr>
          <w:p w:rsidR="00A06694" w:rsidRDefault="00A06694" w:rsidP="00A06694">
            <w:pPr>
              <w:spacing w:line="240" w:lineRule="auto"/>
            </w:pPr>
            <w:r>
              <w:t>288</w:t>
            </w:r>
          </w:p>
        </w:tc>
        <w:tc>
          <w:tcPr>
            <w:tcW w:w="1610" w:type="dxa"/>
          </w:tcPr>
          <w:p w:rsidR="00A06694" w:rsidRDefault="00A06694" w:rsidP="00A06694">
            <w:r w:rsidRPr="000C5FEA">
              <w:t>38000</w:t>
            </w:r>
          </w:p>
        </w:tc>
      </w:tr>
      <w:tr w:rsidR="00A06694" w:rsidTr="00AC44B2">
        <w:trPr>
          <w:trHeight w:val="483"/>
        </w:trPr>
        <w:tc>
          <w:tcPr>
            <w:tcW w:w="1346" w:type="dxa"/>
          </w:tcPr>
          <w:p w:rsidR="00A06694" w:rsidRDefault="00A06694" w:rsidP="00A06694">
            <w:pPr>
              <w:spacing w:line="240" w:lineRule="auto"/>
            </w:pPr>
            <w:r>
              <w:t>12</w:t>
            </w:r>
          </w:p>
        </w:tc>
        <w:tc>
          <w:tcPr>
            <w:tcW w:w="1364" w:type="dxa"/>
          </w:tcPr>
          <w:p w:rsidR="00A06694" w:rsidRDefault="00A06694" w:rsidP="00A06694">
            <w:pPr>
              <w:spacing w:line="240" w:lineRule="auto"/>
            </w:pPr>
            <w:r>
              <w:t>10м</w:t>
            </w:r>
          </w:p>
        </w:tc>
        <w:tc>
          <w:tcPr>
            <w:tcW w:w="1605" w:type="dxa"/>
          </w:tcPr>
          <w:p w:rsidR="00A06694" w:rsidRDefault="00A06694" w:rsidP="00A06694">
            <w:pPr>
              <w:spacing w:line="240" w:lineRule="auto"/>
            </w:pPr>
            <w:r>
              <w:t>6.816т</w:t>
            </w:r>
          </w:p>
        </w:tc>
        <w:tc>
          <w:tcPr>
            <w:tcW w:w="1352" w:type="dxa"/>
          </w:tcPr>
          <w:p w:rsidR="00A06694" w:rsidRDefault="00A06694" w:rsidP="00A06694">
            <w:pPr>
              <w:spacing w:line="240" w:lineRule="auto"/>
            </w:pPr>
            <w:r>
              <w:t>0,009</w:t>
            </w:r>
          </w:p>
        </w:tc>
        <w:tc>
          <w:tcPr>
            <w:tcW w:w="1482" w:type="dxa"/>
          </w:tcPr>
          <w:p w:rsidR="00A06694" w:rsidRDefault="00A06694" w:rsidP="00A06694">
            <w:pPr>
              <w:spacing w:line="240" w:lineRule="auto"/>
            </w:pPr>
            <w:r>
              <w:t>36</w:t>
            </w:r>
          </w:p>
        </w:tc>
        <w:tc>
          <w:tcPr>
            <w:tcW w:w="1470" w:type="dxa"/>
          </w:tcPr>
          <w:p w:rsidR="00A06694" w:rsidRDefault="00A06694" w:rsidP="00A06694">
            <w:pPr>
              <w:spacing w:line="240" w:lineRule="auto"/>
            </w:pPr>
            <w:r>
              <w:t>360</w:t>
            </w:r>
          </w:p>
        </w:tc>
        <w:tc>
          <w:tcPr>
            <w:tcW w:w="1610" w:type="dxa"/>
          </w:tcPr>
          <w:p w:rsidR="00A06694" w:rsidRDefault="00A06694" w:rsidP="00A06694">
            <w:r w:rsidRPr="000C5FEA">
              <w:t>38000</w:t>
            </w:r>
          </w:p>
        </w:tc>
      </w:tr>
      <w:tr w:rsidR="00A06694" w:rsidTr="00AC44B2">
        <w:trPr>
          <w:trHeight w:val="469"/>
        </w:trPr>
        <w:tc>
          <w:tcPr>
            <w:tcW w:w="1346" w:type="dxa"/>
          </w:tcPr>
          <w:p w:rsidR="00A06694" w:rsidRDefault="00A06694" w:rsidP="00A06694">
            <w:pPr>
              <w:spacing w:line="240" w:lineRule="auto"/>
            </w:pPr>
            <w:r>
              <w:t>12</w:t>
            </w:r>
          </w:p>
        </w:tc>
        <w:tc>
          <w:tcPr>
            <w:tcW w:w="1364" w:type="dxa"/>
          </w:tcPr>
          <w:p w:rsidR="00A06694" w:rsidRDefault="00A06694" w:rsidP="00A06694">
            <w:pPr>
              <w:spacing w:line="240" w:lineRule="auto"/>
            </w:pPr>
            <w:r>
              <w:t>12м</w:t>
            </w:r>
          </w:p>
        </w:tc>
        <w:tc>
          <w:tcPr>
            <w:tcW w:w="1605" w:type="dxa"/>
          </w:tcPr>
          <w:p w:rsidR="00A06694" w:rsidRDefault="00A06694" w:rsidP="00A06694">
            <w:pPr>
              <w:spacing w:line="240" w:lineRule="auto"/>
            </w:pPr>
            <w:r>
              <w:t>22.118т</w:t>
            </w:r>
          </w:p>
        </w:tc>
        <w:tc>
          <w:tcPr>
            <w:tcW w:w="1352" w:type="dxa"/>
          </w:tcPr>
          <w:p w:rsidR="00A06694" w:rsidRDefault="00A06694" w:rsidP="00A06694">
            <w:pPr>
              <w:spacing w:line="240" w:lineRule="auto"/>
            </w:pPr>
            <w:r>
              <w:t>0,0108</w:t>
            </w:r>
          </w:p>
        </w:tc>
        <w:tc>
          <w:tcPr>
            <w:tcW w:w="1482" w:type="dxa"/>
          </w:tcPr>
          <w:p w:rsidR="00A06694" w:rsidRDefault="00A06694" w:rsidP="00A06694">
            <w:pPr>
              <w:spacing w:line="240" w:lineRule="auto"/>
            </w:pPr>
            <w:r>
              <w:t>36</w:t>
            </w:r>
          </w:p>
        </w:tc>
        <w:tc>
          <w:tcPr>
            <w:tcW w:w="1470" w:type="dxa"/>
          </w:tcPr>
          <w:p w:rsidR="00A06694" w:rsidRDefault="00A06694" w:rsidP="00A06694">
            <w:pPr>
              <w:spacing w:line="240" w:lineRule="auto"/>
            </w:pPr>
            <w:r>
              <w:t>432</w:t>
            </w:r>
          </w:p>
        </w:tc>
        <w:tc>
          <w:tcPr>
            <w:tcW w:w="1610" w:type="dxa"/>
          </w:tcPr>
          <w:p w:rsidR="00A06694" w:rsidRDefault="00A06694" w:rsidP="00A06694">
            <w:r w:rsidRPr="000C5FEA">
              <w:t>38000</w:t>
            </w:r>
          </w:p>
        </w:tc>
      </w:tr>
      <w:tr w:rsidR="00A06694" w:rsidTr="00AC44B2">
        <w:trPr>
          <w:trHeight w:val="308"/>
        </w:trPr>
        <w:tc>
          <w:tcPr>
            <w:tcW w:w="1346" w:type="dxa"/>
          </w:tcPr>
          <w:p w:rsidR="00A06694" w:rsidRDefault="00A06694" w:rsidP="00A06694">
            <w:pPr>
              <w:spacing w:line="240" w:lineRule="auto"/>
            </w:pPr>
            <w:r>
              <w:t>14</w:t>
            </w:r>
          </w:p>
        </w:tc>
        <w:tc>
          <w:tcPr>
            <w:tcW w:w="1364" w:type="dxa"/>
          </w:tcPr>
          <w:p w:rsidR="00A06694" w:rsidRDefault="00A06694" w:rsidP="00A06694">
            <w:pPr>
              <w:spacing w:line="240" w:lineRule="auto"/>
            </w:pPr>
            <w:r>
              <w:t>8м</w:t>
            </w:r>
          </w:p>
        </w:tc>
        <w:tc>
          <w:tcPr>
            <w:tcW w:w="1605" w:type="dxa"/>
          </w:tcPr>
          <w:p w:rsidR="00A06694" w:rsidRDefault="00A06694" w:rsidP="00A06694">
            <w:pPr>
              <w:spacing w:line="240" w:lineRule="auto"/>
            </w:pPr>
            <w:r>
              <w:t>11.798т</w:t>
            </w:r>
          </w:p>
        </w:tc>
        <w:tc>
          <w:tcPr>
            <w:tcW w:w="1352" w:type="dxa"/>
          </w:tcPr>
          <w:p w:rsidR="00A06694" w:rsidRDefault="00A06694" w:rsidP="00A06694">
            <w:pPr>
              <w:spacing w:line="240" w:lineRule="auto"/>
            </w:pPr>
            <w:r>
              <w:t>0,0096</w:t>
            </w:r>
          </w:p>
        </w:tc>
        <w:tc>
          <w:tcPr>
            <w:tcW w:w="1482" w:type="dxa"/>
          </w:tcPr>
          <w:p w:rsidR="00A06694" w:rsidRDefault="00A06694" w:rsidP="00A06694">
            <w:pPr>
              <w:spacing w:line="240" w:lineRule="auto"/>
            </w:pPr>
            <w:r>
              <w:t>48</w:t>
            </w:r>
          </w:p>
        </w:tc>
        <w:tc>
          <w:tcPr>
            <w:tcW w:w="1470" w:type="dxa"/>
          </w:tcPr>
          <w:p w:rsidR="00A06694" w:rsidRDefault="00A06694" w:rsidP="00A06694">
            <w:pPr>
              <w:spacing w:line="240" w:lineRule="auto"/>
            </w:pPr>
            <w:r>
              <w:t>384</w:t>
            </w:r>
          </w:p>
        </w:tc>
        <w:tc>
          <w:tcPr>
            <w:tcW w:w="1610" w:type="dxa"/>
          </w:tcPr>
          <w:p w:rsidR="00A06694" w:rsidRDefault="00A06694" w:rsidP="00A06694">
            <w:r w:rsidRPr="000C5FEA">
              <w:t>38000</w:t>
            </w:r>
          </w:p>
        </w:tc>
      </w:tr>
      <w:tr w:rsidR="00A06694" w:rsidTr="00AC44B2">
        <w:trPr>
          <w:trHeight w:val="228"/>
        </w:trPr>
        <w:tc>
          <w:tcPr>
            <w:tcW w:w="1346" w:type="dxa"/>
          </w:tcPr>
          <w:p w:rsidR="00A06694" w:rsidRDefault="00A06694" w:rsidP="00A06694">
            <w:pPr>
              <w:spacing w:line="240" w:lineRule="auto"/>
            </w:pPr>
            <w:r>
              <w:t>14</w:t>
            </w:r>
          </w:p>
        </w:tc>
        <w:tc>
          <w:tcPr>
            <w:tcW w:w="1364" w:type="dxa"/>
          </w:tcPr>
          <w:p w:rsidR="00A06694" w:rsidRDefault="00A06694" w:rsidP="00A06694">
            <w:pPr>
              <w:spacing w:line="240" w:lineRule="auto"/>
            </w:pPr>
            <w:r>
              <w:t>9м</w:t>
            </w:r>
          </w:p>
        </w:tc>
        <w:tc>
          <w:tcPr>
            <w:tcW w:w="1605" w:type="dxa"/>
          </w:tcPr>
          <w:p w:rsidR="00A06694" w:rsidRDefault="00A06694" w:rsidP="00A06694">
            <w:pPr>
              <w:spacing w:line="240" w:lineRule="auto"/>
            </w:pPr>
            <w:r>
              <w:t>7.030т</w:t>
            </w:r>
          </w:p>
        </w:tc>
        <w:tc>
          <w:tcPr>
            <w:tcW w:w="1352" w:type="dxa"/>
          </w:tcPr>
          <w:p w:rsidR="00A06694" w:rsidRDefault="00A06694" w:rsidP="00A06694">
            <w:pPr>
              <w:spacing w:line="240" w:lineRule="auto"/>
            </w:pPr>
            <w:r>
              <w:t>0,0108</w:t>
            </w:r>
          </w:p>
        </w:tc>
        <w:tc>
          <w:tcPr>
            <w:tcW w:w="1482" w:type="dxa"/>
          </w:tcPr>
          <w:p w:rsidR="00A06694" w:rsidRDefault="00A06694" w:rsidP="00A06694">
            <w:pPr>
              <w:spacing w:line="240" w:lineRule="auto"/>
            </w:pPr>
            <w:r>
              <w:t>48</w:t>
            </w:r>
          </w:p>
        </w:tc>
        <w:tc>
          <w:tcPr>
            <w:tcW w:w="1470" w:type="dxa"/>
          </w:tcPr>
          <w:p w:rsidR="00A06694" w:rsidRDefault="00A06694" w:rsidP="00A06694">
            <w:pPr>
              <w:spacing w:line="240" w:lineRule="auto"/>
            </w:pPr>
            <w:r>
              <w:t>432</w:t>
            </w:r>
          </w:p>
        </w:tc>
        <w:tc>
          <w:tcPr>
            <w:tcW w:w="1610" w:type="dxa"/>
          </w:tcPr>
          <w:p w:rsidR="00A06694" w:rsidRDefault="00A06694" w:rsidP="00A06694">
            <w:r w:rsidRPr="000C5FEA">
              <w:t>38000</w:t>
            </w:r>
          </w:p>
        </w:tc>
      </w:tr>
      <w:tr w:rsidR="00A06694" w:rsidTr="00AC44B2">
        <w:trPr>
          <w:trHeight w:val="254"/>
        </w:trPr>
        <w:tc>
          <w:tcPr>
            <w:tcW w:w="1346" w:type="dxa"/>
          </w:tcPr>
          <w:p w:rsidR="00A06694" w:rsidRDefault="00A06694" w:rsidP="00A06694">
            <w:pPr>
              <w:spacing w:line="240" w:lineRule="auto"/>
            </w:pPr>
            <w:r>
              <w:t>14</w:t>
            </w:r>
          </w:p>
        </w:tc>
        <w:tc>
          <w:tcPr>
            <w:tcW w:w="1364" w:type="dxa"/>
          </w:tcPr>
          <w:p w:rsidR="00A06694" w:rsidRDefault="00A06694" w:rsidP="00A06694">
            <w:pPr>
              <w:spacing w:line="240" w:lineRule="auto"/>
            </w:pPr>
            <w:r>
              <w:t>10м</w:t>
            </w:r>
          </w:p>
        </w:tc>
        <w:tc>
          <w:tcPr>
            <w:tcW w:w="1605" w:type="dxa"/>
          </w:tcPr>
          <w:p w:rsidR="00A06694" w:rsidRDefault="00A06694" w:rsidP="00A06694">
            <w:pPr>
              <w:spacing w:line="240" w:lineRule="auto"/>
            </w:pPr>
            <w:r>
              <w:t>1.870т</w:t>
            </w:r>
          </w:p>
        </w:tc>
        <w:tc>
          <w:tcPr>
            <w:tcW w:w="1352" w:type="dxa"/>
          </w:tcPr>
          <w:p w:rsidR="00A06694" w:rsidRDefault="00A06694" w:rsidP="00A06694">
            <w:pPr>
              <w:spacing w:line="240" w:lineRule="auto"/>
            </w:pPr>
            <w:r>
              <w:t>0,012</w:t>
            </w:r>
          </w:p>
        </w:tc>
        <w:tc>
          <w:tcPr>
            <w:tcW w:w="1482" w:type="dxa"/>
          </w:tcPr>
          <w:p w:rsidR="00A06694" w:rsidRDefault="00A06694" w:rsidP="00A06694">
            <w:pPr>
              <w:spacing w:line="240" w:lineRule="auto"/>
            </w:pPr>
            <w:r>
              <w:t>48</w:t>
            </w:r>
          </w:p>
        </w:tc>
        <w:tc>
          <w:tcPr>
            <w:tcW w:w="1470" w:type="dxa"/>
          </w:tcPr>
          <w:p w:rsidR="00A06694" w:rsidRDefault="00A06694" w:rsidP="00A06694">
            <w:pPr>
              <w:spacing w:line="240" w:lineRule="auto"/>
            </w:pPr>
            <w:r>
              <w:t>480</w:t>
            </w:r>
          </w:p>
        </w:tc>
        <w:tc>
          <w:tcPr>
            <w:tcW w:w="1610" w:type="dxa"/>
          </w:tcPr>
          <w:p w:rsidR="00A06694" w:rsidRDefault="00A06694" w:rsidP="00A06694">
            <w:r w:rsidRPr="000C5FEA">
              <w:t>38000</w:t>
            </w:r>
          </w:p>
        </w:tc>
      </w:tr>
      <w:tr w:rsidR="00A06694" w:rsidTr="00AC44B2">
        <w:trPr>
          <w:trHeight w:val="402"/>
        </w:trPr>
        <w:tc>
          <w:tcPr>
            <w:tcW w:w="1346" w:type="dxa"/>
          </w:tcPr>
          <w:p w:rsidR="00A06694" w:rsidRDefault="00A06694" w:rsidP="00A06694">
            <w:pPr>
              <w:spacing w:line="240" w:lineRule="auto"/>
            </w:pPr>
            <w:r>
              <w:t>14</w:t>
            </w:r>
          </w:p>
        </w:tc>
        <w:tc>
          <w:tcPr>
            <w:tcW w:w="1364" w:type="dxa"/>
          </w:tcPr>
          <w:p w:rsidR="00A06694" w:rsidRDefault="00A06694" w:rsidP="00A06694">
            <w:pPr>
              <w:spacing w:line="240" w:lineRule="auto"/>
            </w:pPr>
            <w:r>
              <w:t>12м</w:t>
            </w:r>
          </w:p>
        </w:tc>
        <w:tc>
          <w:tcPr>
            <w:tcW w:w="1605" w:type="dxa"/>
          </w:tcPr>
          <w:p w:rsidR="00A06694" w:rsidRDefault="00A06694" w:rsidP="00A06694">
            <w:pPr>
              <w:spacing w:line="240" w:lineRule="auto"/>
            </w:pPr>
            <w:r>
              <w:t>6.420т</w:t>
            </w:r>
          </w:p>
        </w:tc>
        <w:tc>
          <w:tcPr>
            <w:tcW w:w="1352" w:type="dxa"/>
          </w:tcPr>
          <w:p w:rsidR="00A06694" w:rsidRDefault="00A06694" w:rsidP="00A06694">
            <w:pPr>
              <w:spacing w:line="240" w:lineRule="auto"/>
            </w:pPr>
            <w:r>
              <w:t>0,0144</w:t>
            </w:r>
          </w:p>
        </w:tc>
        <w:tc>
          <w:tcPr>
            <w:tcW w:w="1482" w:type="dxa"/>
          </w:tcPr>
          <w:p w:rsidR="00A06694" w:rsidRDefault="00A06694" w:rsidP="00A06694">
            <w:pPr>
              <w:spacing w:line="240" w:lineRule="auto"/>
            </w:pPr>
            <w:r>
              <w:t>48</w:t>
            </w:r>
          </w:p>
        </w:tc>
        <w:tc>
          <w:tcPr>
            <w:tcW w:w="1470" w:type="dxa"/>
          </w:tcPr>
          <w:p w:rsidR="00A06694" w:rsidRDefault="00A06694" w:rsidP="00A06694">
            <w:pPr>
              <w:spacing w:line="240" w:lineRule="auto"/>
            </w:pPr>
            <w:r>
              <w:t>576</w:t>
            </w:r>
          </w:p>
        </w:tc>
        <w:tc>
          <w:tcPr>
            <w:tcW w:w="1610" w:type="dxa"/>
          </w:tcPr>
          <w:p w:rsidR="00A06694" w:rsidRDefault="00A06694" w:rsidP="00A06694">
            <w:r w:rsidRPr="000C5FEA">
              <w:t>38000</w:t>
            </w:r>
          </w:p>
        </w:tc>
      </w:tr>
      <w:tr w:rsidR="00A06694" w:rsidTr="00AC44B2">
        <w:trPr>
          <w:trHeight w:val="416"/>
        </w:trPr>
        <w:tc>
          <w:tcPr>
            <w:tcW w:w="1346" w:type="dxa"/>
          </w:tcPr>
          <w:p w:rsidR="00A06694" w:rsidRDefault="00A06694" w:rsidP="00A06694">
            <w:pPr>
              <w:spacing w:line="240" w:lineRule="auto"/>
            </w:pPr>
            <w:r>
              <w:t>16</w:t>
            </w:r>
          </w:p>
        </w:tc>
        <w:tc>
          <w:tcPr>
            <w:tcW w:w="1364" w:type="dxa"/>
          </w:tcPr>
          <w:p w:rsidR="00A06694" w:rsidRDefault="00A06694" w:rsidP="00A06694">
            <w:pPr>
              <w:spacing w:line="240" w:lineRule="auto"/>
            </w:pPr>
            <w:r>
              <w:t>10м</w:t>
            </w:r>
          </w:p>
        </w:tc>
        <w:tc>
          <w:tcPr>
            <w:tcW w:w="1605" w:type="dxa"/>
          </w:tcPr>
          <w:p w:rsidR="00A06694" w:rsidRDefault="00A06694" w:rsidP="00A06694">
            <w:pPr>
              <w:spacing w:line="240" w:lineRule="auto"/>
            </w:pPr>
            <w:r>
              <w:t>6.670т</w:t>
            </w:r>
          </w:p>
        </w:tc>
        <w:tc>
          <w:tcPr>
            <w:tcW w:w="1352" w:type="dxa"/>
          </w:tcPr>
          <w:p w:rsidR="00A06694" w:rsidRDefault="00A06694" w:rsidP="00A06694">
            <w:pPr>
              <w:spacing w:line="240" w:lineRule="auto"/>
            </w:pPr>
            <w:r>
              <w:t>0,016</w:t>
            </w:r>
          </w:p>
        </w:tc>
        <w:tc>
          <w:tcPr>
            <w:tcW w:w="1482" w:type="dxa"/>
          </w:tcPr>
          <w:p w:rsidR="00A06694" w:rsidRDefault="00A06694" w:rsidP="00A06694">
            <w:pPr>
              <w:spacing w:line="240" w:lineRule="auto"/>
            </w:pPr>
            <w:r>
              <w:t>64</w:t>
            </w:r>
          </w:p>
        </w:tc>
        <w:tc>
          <w:tcPr>
            <w:tcW w:w="1470" w:type="dxa"/>
          </w:tcPr>
          <w:p w:rsidR="00A06694" w:rsidRDefault="00A06694" w:rsidP="00A06694">
            <w:pPr>
              <w:spacing w:line="240" w:lineRule="auto"/>
            </w:pPr>
            <w:r>
              <w:t>640</w:t>
            </w:r>
          </w:p>
        </w:tc>
        <w:tc>
          <w:tcPr>
            <w:tcW w:w="1610" w:type="dxa"/>
          </w:tcPr>
          <w:p w:rsidR="00A06694" w:rsidRDefault="00A06694" w:rsidP="00A06694">
            <w:r w:rsidRPr="000C5FEA">
              <w:t>38000</w:t>
            </w:r>
          </w:p>
        </w:tc>
      </w:tr>
      <w:tr w:rsidR="00A06694" w:rsidTr="00AC44B2">
        <w:trPr>
          <w:trHeight w:val="70"/>
        </w:trPr>
        <w:tc>
          <w:tcPr>
            <w:tcW w:w="1346" w:type="dxa"/>
          </w:tcPr>
          <w:p w:rsidR="00A06694" w:rsidRDefault="00A06694" w:rsidP="00A06694">
            <w:pPr>
              <w:spacing w:line="240" w:lineRule="auto"/>
            </w:pPr>
            <w:r>
              <w:t>16</w:t>
            </w:r>
          </w:p>
        </w:tc>
        <w:tc>
          <w:tcPr>
            <w:tcW w:w="1364" w:type="dxa"/>
          </w:tcPr>
          <w:p w:rsidR="00A06694" w:rsidRDefault="00A06694" w:rsidP="00A06694">
            <w:pPr>
              <w:spacing w:line="240" w:lineRule="auto"/>
            </w:pPr>
            <w:r>
              <w:t>12м</w:t>
            </w:r>
          </w:p>
        </w:tc>
        <w:tc>
          <w:tcPr>
            <w:tcW w:w="1605" w:type="dxa"/>
          </w:tcPr>
          <w:p w:rsidR="00A06694" w:rsidRDefault="00A06694" w:rsidP="00A06694">
            <w:pPr>
              <w:spacing w:line="240" w:lineRule="auto"/>
            </w:pPr>
            <w:r>
              <w:t>26.476т</w:t>
            </w:r>
          </w:p>
        </w:tc>
        <w:tc>
          <w:tcPr>
            <w:tcW w:w="1352" w:type="dxa"/>
          </w:tcPr>
          <w:p w:rsidR="00A06694" w:rsidRDefault="00A06694" w:rsidP="00A06694">
            <w:pPr>
              <w:spacing w:line="240" w:lineRule="auto"/>
            </w:pPr>
            <w:r>
              <w:t>0,0192</w:t>
            </w:r>
          </w:p>
        </w:tc>
        <w:tc>
          <w:tcPr>
            <w:tcW w:w="1482" w:type="dxa"/>
          </w:tcPr>
          <w:p w:rsidR="00A06694" w:rsidRDefault="00A06694" w:rsidP="00A06694">
            <w:pPr>
              <w:spacing w:line="240" w:lineRule="auto"/>
            </w:pPr>
            <w:r>
              <w:t>64</w:t>
            </w:r>
          </w:p>
        </w:tc>
        <w:tc>
          <w:tcPr>
            <w:tcW w:w="1470" w:type="dxa"/>
          </w:tcPr>
          <w:p w:rsidR="00A06694" w:rsidRDefault="00A06694" w:rsidP="00A06694">
            <w:pPr>
              <w:spacing w:line="240" w:lineRule="auto"/>
            </w:pPr>
            <w:r>
              <w:t>768</w:t>
            </w:r>
          </w:p>
        </w:tc>
        <w:tc>
          <w:tcPr>
            <w:tcW w:w="1610" w:type="dxa"/>
          </w:tcPr>
          <w:p w:rsidR="00A06694" w:rsidRDefault="00A06694" w:rsidP="00A06694">
            <w:r w:rsidRPr="000C5FEA">
              <w:t>38000</w:t>
            </w:r>
          </w:p>
        </w:tc>
      </w:tr>
    </w:tbl>
    <w:p w:rsidR="00AC44B2" w:rsidRPr="006B5E09" w:rsidRDefault="00FF5C25" w:rsidP="00AC44B2">
      <w:pPr>
        <w:spacing w:line="240" w:lineRule="auto"/>
        <w:ind w:left="360"/>
        <w:rPr>
          <w:b/>
          <w:color w:val="FF0000"/>
          <w:sz w:val="24"/>
          <w:szCs w:val="24"/>
        </w:rPr>
      </w:pPr>
      <w:r w:rsidRPr="006B5E09">
        <w:rPr>
          <w:b/>
          <w:color w:val="FF0000"/>
          <w:sz w:val="24"/>
          <w:szCs w:val="24"/>
        </w:rPr>
        <w:t>Н</w:t>
      </w:r>
      <w:r w:rsidR="00AC44B2" w:rsidRPr="006B5E09">
        <w:rPr>
          <w:b/>
          <w:color w:val="FF0000"/>
          <w:sz w:val="24"/>
          <w:szCs w:val="24"/>
        </w:rPr>
        <w:t>еликвид- длинна 1,5м, цена 27000. Цены в прайсе указаны в розницу.</w:t>
      </w:r>
      <w:r w:rsidR="00370D51" w:rsidRPr="006B5E09">
        <w:rPr>
          <w:b/>
          <w:color w:val="FF0000"/>
          <w:sz w:val="24"/>
          <w:szCs w:val="24"/>
        </w:rPr>
        <w:t xml:space="preserve"> Ваша цена на арматуру 38000р/тонна, на неликвид цена не меняется.</w:t>
      </w:r>
    </w:p>
    <w:p w:rsidR="004A1AEB" w:rsidRPr="006B5E09" w:rsidRDefault="00DE09C2" w:rsidP="00FF5C25">
      <w:pPr>
        <w:spacing w:line="240" w:lineRule="auto"/>
        <w:ind w:left="360"/>
        <w:rPr>
          <w:b/>
          <w:color w:val="FF0000"/>
          <w:sz w:val="24"/>
          <w:szCs w:val="24"/>
        </w:rPr>
      </w:pPr>
      <w:r w:rsidRPr="006B5E09">
        <w:rPr>
          <w:b/>
          <w:color w:val="FF0000"/>
          <w:sz w:val="24"/>
          <w:szCs w:val="24"/>
        </w:rPr>
        <w:t xml:space="preserve"> Дополнительную информацию вы можете</w:t>
      </w:r>
      <w:r w:rsidR="00FF5C25" w:rsidRPr="006B5E09">
        <w:rPr>
          <w:b/>
          <w:color w:val="FF0000"/>
          <w:sz w:val="24"/>
          <w:szCs w:val="24"/>
        </w:rPr>
        <w:t xml:space="preserve"> узнать</w:t>
      </w:r>
      <w:r w:rsidRPr="006B5E09">
        <w:rPr>
          <w:b/>
          <w:color w:val="FF0000"/>
          <w:sz w:val="24"/>
          <w:szCs w:val="24"/>
        </w:rPr>
        <w:t xml:space="preserve"> по </w:t>
      </w:r>
      <w:proofErr w:type="gramStart"/>
      <w:r w:rsidRPr="006B5E09">
        <w:rPr>
          <w:b/>
          <w:color w:val="FF0000"/>
          <w:sz w:val="24"/>
          <w:szCs w:val="24"/>
        </w:rPr>
        <w:t>телефон</w:t>
      </w:r>
      <w:r w:rsidR="006B5E09" w:rsidRPr="006B5E09">
        <w:rPr>
          <w:b/>
          <w:color w:val="FF0000"/>
          <w:sz w:val="24"/>
          <w:szCs w:val="24"/>
        </w:rPr>
        <w:t xml:space="preserve">у: </w:t>
      </w:r>
      <w:r w:rsidR="00FF5C25" w:rsidRPr="006B5E09">
        <w:rPr>
          <w:b/>
          <w:color w:val="FF0000"/>
          <w:sz w:val="24"/>
          <w:szCs w:val="24"/>
        </w:rPr>
        <w:t xml:space="preserve"> 8</w:t>
      </w:r>
      <w:proofErr w:type="gramEnd"/>
      <w:r w:rsidR="00FF5C25" w:rsidRPr="006B5E09">
        <w:rPr>
          <w:b/>
          <w:color w:val="FF0000"/>
          <w:sz w:val="24"/>
          <w:szCs w:val="24"/>
        </w:rPr>
        <w:t>-914-121-60-69.</w:t>
      </w:r>
    </w:p>
    <w:p w:rsidR="00B82721" w:rsidRPr="006B5E09" w:rsidRDefault="00B82721" w:rsidP="00A06694">
      <w:pPr>
        <w:spacing w:line="240" w:lineRule="auto"/>
        <w:rPr>
          <w:b/>
          <w:color w:val="FF0000"/>
          <w:sz w:val="28"/>
          <w:szCs w:val="28"/>
        </w:rPr>
      </w:pPr>
    </w:p>
    <w:p w:rsidR="00B82721" w:rsidRDefault="00B82721" w:rsidP="00FF5C25">
      <w:pPr>
        <w:spacing w:line="240" w:lineRule="auto"/>
        <w:ind w:left="360"/>
        <w:rPr>
          <w:b/>
          <w:sz w:val="28"/>
          <w:szCs w:val="28"/>
        </w:rPr>
      </w:pPr>
    </w:p>
    <w:p w:rsidR="00FF5C25" w:rsidRPr="00DE09C2" w:rsidRDefault="00FF5C25" w:rsidP="00FF5C25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</w:p>
    <w:sectPr w:rsidR="00FF5C25" w:rsidRPr="00DE09C2" w:rsidSect="004A1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0836"/>
    <w:multiLevelType w:val="hybridMultilevel"/>
    <w:tmpl w:val="F7843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F2371"/>
    <w:multiLevelType w:val="multilevel"/>
    <w:tmpl w:val="5706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55AD7"/>
    <w:multiLevelType w:val="hybridMultilevel"/>
    <w:tmpl w:val="8332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1AEB"/>
    <w:rsid w:val="00090515"/>
    <w:rsid w:val="001D0C62"/>
    <w:rsid w:val="001E5FBE"/>
    <w:rsid w:val="00370D51"/>
    <w:rsid w:val="004A1AEB"/>
    <w:rsid w:val="006B5E09"/>
    <w:rsid w:val="008577C8"/>
    <w:rsid w:val="00A06694"/>
    <w:rsid w:val="00AC44B2"/>
    <w:rsid w:val="00B82721"/>
    <w:rsid w:val="00C13CBA"/>
    <w:rsid w:val="00C36233"/>
    <w:rsid w:val="00C9744A"/>
    <w:rsid w:val="00DE09C2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B8047-07D2-4FED-94B6-19F1855D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A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2017-10-11T02:53:00Z</cp:lastPrinted>
  <dcterms:created xsi:type="dcterms:W3CDTF">2017-10-11T02:19:00Z</dcterms:created>
  <dcterms:modified xsi:type="dcterms:W3CDTF">2018-01-11T02:47:00Z</dcterms:modified>
</cp:coreProperties>
</file>