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№</w:t>
      </w:r>
      <w:r>
        <w:rPr/>
        <w:tab/>
        <w:t>Наименование товара</w:t>
        <w:tab/>
        <w:t>Наименование, марка и характеристики товара</w:t>
        <w:tab/>
        <w:t>Ед. изм.</w:t>
        <w:tab/>
        <w:t>Кол-во</w:t>
      </w:r>
    </w:p>
    <w:p>
      <w:pPr>
        <w:pStyle w:val="Normal"/>
        <w:rPr/>
      </w:pPr>
      <w:r>
        <w:rPr/>
        <w:t>1</w:t>
        <w:tab/>
        <w:t>Флаг уличный РФ с флагштоком</w:t>
      </w:r>
    </w:p>
    <w:p>
      <w:pPr>
        <w:pStyle w:val="Normal"/>
        <w:rPr/>
      </w:pPr>
      <w:r>
        <w:rPr/>
        <w:tab/>
        <w:t xml:space="preserve">  древко деревянное, лакированное, цвет «венге», диаметром  40 мм и длиной не менее  2300 мм.; навершие деревянное, лакированное, цвет «венге», высотой не более 175 мм. Поставщик обязан монтировать кронштейн на стену в место, указанное Заказчиком.</w:t>
      </w:r>
    </w:p>
    <w:p>
      <w:pPr>
        <w:pStyle w:val="Normal"/>
        <w:rPr/>
      </w:pPr>
      <w:r>
        <w:rPr/>
        <w:t>Флаг России ( Государственный флаг Российской Федерации) – официальный государственный символ. Представляет собой прямоугольное полотнище из трех равновеликих горизонтальных полос: верхней – белого, средней – синего и нижней – красного цвета. Отношение ширины флага к его длине составляет 2:3. Характеристики флага: флаг однослойный, материал – корабельная сетка 300 г/м.кв. (полиэфир 100%), карман под древко 40 мм., размер 1,0х1,5 м., нанесение цвета на флаг — прямая печать с двух сторон, флаг по контуру подшит нитями шагом 2,23 мм., цветом соответствующими цветам флага (на белой полосе белыми, на синей полосе синими, на красной полосе красными).</w:t>
        <w:tab/>
        <w:t>шт.</w:t>
        <w:tab/>
        <w:t>20</w:t>
      </w:r>
    </w:p>
    <w:p>
      <w:pPr>
        <w:pStyle w:val="Normal"/>
        <w:rPr/>
      </w:pPr>
      <w:r>
        <w:rPr/>
        <w:tab/>
        <w:t>Флаг Республики Крым</w:t>
      </w:r>
    </w:p>
    <w:p>
      <w:pPr>
        <w:pStyle w:val="Normal"/>
        <w:rPr/>
      </w:pPr>
      <w:r>
        <w:rPr/>
        <w:t>Уличный с флагштоком</w:t>
        <w:tab/>
        <w:t xml:space="preserve">  древко деревянное, лакированное, цвет «венге», диаметром 40 мм и длиной не менее  2300 мм.; навершие деревянное, лакированное, цвет «венге», высотой не более 175 мм. Поставщик обязан монтировать кронштейн на стену в место, указанное Заказчиком.</w:t>
      </w:r>
    </w:p>
    <w:p>
      <w:pPr>
        <w:pStyle w:val="Normal"/>
        <w:rPr/>
      </w:pPr>
      <w:r>
        <w:rPr/>
        <w:t>Флаг России ( Государственный флаг Российской Федерации) – официальный государственный символ. Представляет собой прямоугольное полотнище из трех равновеликих горизонтальных полос: верхней – белого, средней – синего и нижней – красного цвета. Отношение ширины флага к его длине составляет 2:3. Характеристики флага: флаг однослойный, материал – корабельная сетка 300 г/м.кв. (полиэфир 100%), карман под древко 40 мм., размер 1,0х1,5 м., нанесение цвета на флаг — прямая печать с двух сторон, флаг по контуру подшит нитями шагом 2,23 мм., цветом соответствующими цветам флага (на белой полосе белыми, на синей полосе синими, на красной полосе красными).</w:t>
        <w:tab/>
        <w:t>шт</w:t>
        <w:tab/>
        <w:t>20</w:t>
      </w:r>
    </w:p>
    <w:p>
      <w:pPr>
        <w:pStyle w:val="Normal"/>
        <w:rPr/>
      </w:pPr>
      <w:r>
        <w:rPr/>
        <w:t>2</w:t>
        <w:tab/>
        <w:t>Флаг РФ</w:t>
      </w:r>
    </w:p>
    <w:p>
      <w:pPr>
        <w:pStyle w:val="Normal"/>
        <w:rPr/>
      </w:pPr>
      <w:r>
        <w:rPr/>
        <w:t>кабинетный с флагштоком</w:t>
        <w:tab/>
        <w:t>Флаг России ( Государственный флаг Российской Федерации) – официальный государственный символ. Представляет собой прямоугольное полотнище из трех равновеликих горизонтальных полос: верхней – белого, средней – синего и нижней – красного цвета. Отношение ширины флага к его длине составляет 2:3. Характеристики флага: флаг однослойный, материал – мокрый шелк (кабинетный) — 193 г/м.кв. (полиэстер 100%), карман под древко 40 мм., размер 1,0х1,5 м., нанесение цвета на флаг — прямая печать с двух сторон, флаг по контуру подшит нитями шагом 2,23 мм., цветом соответствующими цветам флага (на белой полосе белыми, на синей полосе синими, на красной полосе красными).</w:t>
      </w:r>
    </w:p>
    <w:p>
      <w:pPr>
        <w:pStyle w:val="Normal"/>
        <w:rPr/>
      </w:pPr>
      <w:r>
        <w:rPr/>
        <w:t>Комплект для крепления флага внутри помещения напольный, материал комплекта дерево лакированное, цвет «венге», в комплект входит основание диаметром не менее 400 мм и высотой не менее 105 мм, древко диаметром 40 мм и высотой не менее 2300 мм., навершие «капля» высотой не более 175 мм.</w:t>
        <w:tab/>
        <w:t>шт.</w:t>
        <w:tab/>
        <w:t>30</w:t>
      </w:r>
    </w:p>
    <w:p>
      <w:pPr>
        <w:pStyle w:val="Normal"/>
        <w:rPr/>
      </w:pPr>
      <w:r>
        <w:rPr/>
        <w:tab/>
        <w:t>Флаг кабинетный Республики Крым с флагштоком</w:t>
        <w:tab/>
        <w:t>Флаг Республики Крым представляет собой полотнище, состоящее из трёх горизонтально расположенных полос, представляющих традиционные славянские цвета: верхней — синего цвета, составляющей 1/6 ширины флага; средней — белого цвета, составляющей 2/3 ширины флага; нижней — красного цвета, составляющей 1/6 ширины флага. Отношение ширины флага к его длине составляет 2:3. Характеристики флага: флаг однослойный, материал – мокрый шелк (кабинетный) — 193 г/м.кв. (полиэстер 100%), карман под древко 40 мм., размер 1,0х1,5 м., нанесение цвета на флаг — прямая печать с двух сторон, флаг по контуру подшит нитями шагом 2,23 мм., цветом соответствующими цветам флага (на белой полосе белыми, на синей полосе синими, на красной полосе красными).</w:t>
      </w:r>
    </w:p>
    <w:p>
      <w:pPr>
        <w:pStyle w:val="Normal"/>
        <w:rPr/>
      </w:pPr>
      <w:r>
        <w:rPr/>
        <w:t>Комплект для крепления флага внутри помещения напольный, материал комплекта дерево лакированное, цвет «венге», в комплект входит основание диаметром не менее 400 мм и высотой не менее 105 мм, древко диаметром 40 мм и высотой не менее 2300 мм., навершие «капля» высотой не более 175 мм.</w:t>
        <w:tab/>
        <w:t>шт</w:t>
        <w:tab/>
        <w:t>30</w:t>
      </w:r>
    </w:p>
    <w:p>
      <w:pPr>
        <w:pStyle w:val="Normal"/>
        <w:rPr/>
      </w:pPr>
      <w:r>
        <w:rPr/>
        <w:t>6</w:t>
        <w:tab/>
        <w:t>Герб Республики Крым</w:t>
        <w:tab/>
        <w:t>Герб Республики Крым представляет собой в червленом варяжском щите обращенного вправо серебряного грифона, держащего в правой лапе раскрытую серебряную раковину с голубой жемчужиной. Щит увенчан восходящим солнцем и окружен двумя белыми колоннами, соединенными сине-бело-красной лентой с девизом: "Процветание в единстве". Фигуры герба выполнены из армированных композитных смол методом формовки, окрашен в золотистый цвет с металлизацией. Высота барельефа в максимальной точке составляет не менее 15 мм.</w:t>
      </w:r>
    </w:p>
    <w:p>
      <w:pPr>
        <w:pStyle w:val="Normal"/>
        <w:rPr/>
      </w:pPr>
      <w:r>
        <w:rPr/>
        <w:t>Герб расположен на геральдическом щите размером не менее чем 430х510 мм. и не более чем 440х525 мм, с закругленными нижними углами, заостренный в оконечности. Щит изготовлен из белого оргстекла толщиной 4 мм . По периметру щит окаймляет рамка золотого цвета, выполненная из ударопрочного полистирола. Ширина рамки – 16 мм, высота – 20 мм.</w:t>
      </w:r>
    </w:p>
    <w:p>
      <w:pPr>
        <w:pStyle w:val="Normal"/>
        <w:rPr/>
      </w:pPr>
      <w:r>
        <w:rPr/>
        <w:t>С тыльной стороны герба - крепежное металлическое кольцо. Герб упакован в пакет из воздушно-пузырьковой пленки и коробку из микрогофрокартона.</w:t>
        <w:tab/>
        <w:t>шт.</w:t>
        <w:tab/>
        <w:t>30</w:t>
      </w:r>
    </w:p>
    <w:p>
      <w:pPr>
        <w:pStyle w:val="Normal"/>
        <w:rPr/>
      </w:pPr>
      <w:r>
        <w:rPr/>
        <w:t>8</w:t>
        <w:tab/>
        <w:t>Герб Российской Федерации</w:t>
        <w:tab/>
        <w:t>Государственный герб Российской Федерации представляет собой четырёхугольный, с закруглёнными нижними углами, заострённый в оконечности красный геральдический щит с золотым двуглавым орлом, поднявшим вверх расправленные крылья. Орёл увенчан двумя малыми коронами и — над ними — одной большой короной, соединёнными лентой. В правой лапе орла — скипетр, в левой — держава. На груди орла, в красном щите, — серебряный всадник в синем плаще на серебряном коне, поражающий серебряным копьём чёрного, опрокинутого навзничь и попранного конём дракона[2].</w:t>
      </w:r>
    </w:p>
    <w:p>
      <w:pPr>
        <w:pStyle w:val="Normal"/>
        <w:rPr/>
      </w:pPr>
      <w:r>
        <w:rPr/>
        <w:t>Рамка щита изготовлена из ударопрочного полистирола, окрашена в золотистый цвет с металлизацией. Щит изготовлен из красного оргстекла толщиной 4 мм. Двухглавый орел изготовлен из армированных композитных смол методом формовки, окрашен в золотистый цвет с металлизацией. Габаритный размер геральдического щита не менее чем 430х510 мм. и не более чем 440х525 мм. Габаритный размер двухглавого орла не менее чем 300х320 и не более чем 310х335 мм.</w:t>
        <w:tab/>
        <w:t>шт.</w:t>
        <w:tab/>
        <w:t>30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DejaVu 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Lucida Sans Unicode" w:cs="DejaVu 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Lucida Sans Unicode" w:cs="DejaVu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LibreOffice/5.2.7.2$Linux_X86_64 LibreOffice_project/20m0$Build-2</Application>
  <Pages>2</Pages>
  <Words>842</Words>
  <Characters>5195</Characters>
  <CharactersWithSpaces>6062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2018-01-29T14:28:32Z</dcterms:created>
  <dc:creator/>
  <dc:description/>
  <dc:language>ru-RU</dc:language>
  <cp:lastModifiedBy/>
  <dcterms:modified xsi:type="dcterms:W3CDTF">2018-01-29T14:28:56Z</dcterms:modified>
  <cp:revision>1</cp:revision>
  <dc:subject/>
  <dc:title/>
</cp:coreProperties>
</file>