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77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Запрос об ассортименте и ценах на расходные материалы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3"/>
        <w:ind w:firstLine="709"/>
        <w:jc w:val="both"/>
        <w:rPr>
          <w:sz w:val="28"/>
        </w:rPr>
      </w:pPr>
      <w:r>
        <w:rPr>
          <w:sz w:val="28"/>
        </w:rPr>
        <w:t>ООО «Р-Перспектива» заинтересовано в приобретении расходных материалов, предоставляемых вашей компанией, в связи с чем просим предоставить информацию о ценах, наличии и условиях поставки на указанный ниже товар: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56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03"/>
        <w:gridCol w:w="6095"/>
        <w:gridCol w:w="1180"/>
        <w:gridCol w:w="2586"/>
      </w:tblGrid>
      <w:tr>
        <w:trPr>
          <w:trHeight w:val="624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Наименование товара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Ед. изм.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Кол-во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</w:rPr>
              <w:t>Ламинат</w:t>
            </w:r>
            <w:r>
              <w:rPr>
                <w:sz w:val="28"/>
                <w:lang w:val="en-US"/>
              </w:rPr>
              <w:t xml:space="preserve"> Kronostar Europe Line 8149, 1380*193*8, 33</w:t>
            </w:r>
            <w:r>
              <w:rPr>
                <w:sz w:val="28"/>
              </w:rPr>
              <w:t>кл</w:t>
            </w:r>
            <w:r>
              <w:rPr>
                <w:sz w:val="28"/>
                <w:lang w:val="en-US"/>
              </w:rPr>
              <w:t xml:space="preserve"> (8 </w:t>
            </w:r>
            <w:r>
              <w:rPr>
                <w:sz w:val="28"/>
              </w:rPr>
              <w:t>шт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пачке</w:t>
            </w:r>
            <w:r>
              <w:rPr>
                <w:sz w:val="28"/>
                <w:lang w:val="en-US"/>
              </w:rPr>
              <w:t xml:space="preserve"> 2,13072 </w:t>
            </w:r>
            <w:r>
              <w:rPr>
                <w:sz w:val="28"/>
              </w:rPr>
              <w:t>м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уп.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1 571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Подложка порилекс НПЭ Г4 2мм 1,0м*50м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п.м.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3 450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</w:rPr>
              <w:t>Линолеум</w:t>
            </w:r>
            <w:r>
              <w:rPr>
                <w:sz w:val="28"/>
                <w:lang w:val="en-US"/>
              </w:rPr>
              <w:t xml:space="preserve"> Acczent Mineral AS 1000003-3.0</w:t>
            </w:r>
            <w:r>
              <w:rPr>
                <w:sz w:val="28"/>
              </w:rPr>
              <w:t>м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кв.м.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Хомаколл 168 </w:t>
            </w:r>
            <w:r>
              <w:rPr>
                <w:sz w:val="28"/>
                <w:lang w:val="en-US"/>
              </w:rPr>
              <w:t>EL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Prof</w:t>
            </w:r>
            <w:r>
              <w:rPr>
                <w:sz w:val="28"/>
              </w:rPr>
              <w:t xml:space="preserve"> Клей для ПВХ покрытий/для ком. Линолеума 10 кг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Медная лента для укладки токопроводящего линолеума 20 м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Керамогранит 300*300 УГ117/</w:t>
            </w:r>
            <w:r>
              <w:rPr>
                <w:sz w:val="28"/>
                <w:lang w:val="en-US"/>
              </w:rPr>
              <w:t>U117</w:t>
            </w:r>
            <w:r>
              <w:rPr>
                <w:sz w:val="28"/>
              </w:rPr>
              <w:t>М бежевый (70.2/1.35)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кв.м.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645,3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Плитка настенная Сакура кор верх 01 250*400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кв.м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1 815,8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Керамогранит Моноколор кор КГ 01 400*400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кв.м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Обои под покраску виниловые на флизелиновой основе (1,06*25 м) Е55826Элизиум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рул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Клей обойный Келид (</w:t>
            </w:r>
            <w:r>
              <w:rPr>
                <w:sz w:val="28"/>
                <w:lang w:val="en-US"/>
              </w:rPr>
              <w:t>Quelyd</w:t>
            </w:r>
            <w:r>
              <w:rPr>
                <w:sz w:val="28"/>
              </w:rPr>
              <w:t>) Спецфлизелин, 300 г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Теплосберегающая штукатурка гипсовая (перлитовая) Юнис Теплон Армированный, 30 кг (42шт/пал)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Краска ЛАКРА интерьерная белая 14 кг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РАДУГА. Шпаклевка 0026 клеевая, люкс 5 кг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Ветошь, полотно холсто-прошивное, 0,8м*50м рул.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п.м.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ЛАКРА. Грунт акриловый универсальный против плесени 10 кг Лакра </w:t>
            </w:r>
            <w:r>
              <w:rPr>
                <w:sz w:val="28"/>
                <w:lang w:val="en-US"/>
              </w:rPr>
              <w:t>PROF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IT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Краска ЛАКРА фасадная (белая) 14 кг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Трубки из терморасширяющейся резины системы «СТОП ОГОНЬ» внутр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12 мм СОН 12/3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Трубки из терморасширяющейся резины системы «СТОП ОГОНЬ» внутр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31 мм СОН 31/4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Трубки из терморасширяющейся резины системы «СТОП ОГОНЬ» внутр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48 мм СОН 48/5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>
        <w:trPr>
          <w:trHeight w:val="508" w:hRule="atLeast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Герметик СТОП ОГОНЬ СИЛОТЕРМ ЭП-71 (картридж 310 мл. 0,4 кг.)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>
      <w:pPr>
        <w:pStyle w:val="Normal"/>
        <w:rPr>
          <w:sz w:val="28"/>
        </w:rPr>
      </w:pPr>
      <w:bookmarkStart w:id="0" w:name="_GoBack"/>
      <w:bookmarkStart w:id="1" w:name="_GoBack"/>
      <w:bookmarkEnd w:id="1"/>
      <w:r>
        <w:rPr>
          <w:sz w:val="28"/>
        </w:rPr>
      </w:r>
    </w:p>
    <w:p>
      <w:pPr>
        <w:pStyle w:val="Normal"/>
        <w:jc w:val="both"/>
        <w:rPr>
          <w:color w:val="000000" w:themeColor="text1"/>
          <w:sz w:val="28"/>
          <w:szCs w:val="1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786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460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460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b85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8562c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unhideWhenUsed/>
    <w:rsid w:val="00a4606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a46063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7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133E-CCA5-44D7-B46B-EB12C4F4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2</Pages>
  <Words>279</Words>
  <Characters>1423</Characters>
  <CharactersWithSpaces>1617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2018-10-09T09:56:00Z</dcterms:created>
  <dc:creator>я</dc:creator>
  <dc:description/>
  <dc:language>ru-RU</dc:language>
  <cp:lastModifiedBy/>
  <dcterms:modified xsi:type="dcterms:W3CDTF">2018-10-09T18:05:54Z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