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D46" w:rsidRDefault="00DB3D46">
      <w:r>
        <w:t>Компьютер в комплекте персональный, универсальный (решающий широкий круг задач)</w:t>
      </w:r>
      <w:proofErr w:type="gramStart"/>
      <w:r>
        <w:t xml:space="preserve">, </w:t>
      </w:r>
      <w:r>
        <w:t>Средне</w:t>
      </w:r>
      <w:proofErr w:type="gramEnd"/>
      <w:r>
        <w:t xml:space="preserve"> производительный</w:t>
      </w:r>
      <w:r>
        <w:t xml:space="preserve">, в комплекте системный блок, монитор, клавиатура, мышь, СТ РК 1996-2010 </w:t>
      </w:r>
    </w:p>
    <w:p w:rsidR="005B572A" w:rsidRDefault="00DB3D46">
      <w:r>
        <w:t>Количество: 30 Единица измерения: Комплект</w:t>
      </w:r>
    </w:p>
    <w:p w:rsidR="00DB3D46" w:rsidRDefault="00DB3D46">
      <w:r>
        <w:t xml:space="preserve">ТЕХНИЧЕСКАЯ СПЕЦИФИКАЦИЯ ТОВАРОВ 1. Компьютер в комплекте (системный блок, монитор, клавиатура, мышь) для сотрудника: Системный блок Тип: </w:t>
      </w:r>
      <w:proofErr w:type="spellStart"/>
      <w:r>
        <w:t>Microtower</w:t>
      </w:r>
      <w:proofErr w:type="spellEnd"/>
      <w:r>
        <w:t xml:space="preserve"> Процессор: Не ниже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 i5 Тактовая частота, ГГц: Не менее 3,0 Чипсет: Не ниже </w:t>
      </w:r>
      <w:proofErr w:type="spellStart"/>
      <w:r>
        <w:t>Intel</w:t>
      </w:r>
      <w:proofErr w:type="spellEnd"/>
      <w:r>
        <w:t xml:space="preserve"> H61 L3 кэш память Не менее 3Мб Тип оперативной памяти: DDR3 Объем оперативной памяти: Не менее 4096 МБ Расширение оперативной памяти: Не менее 4 слота Объем жесткого диска: Не менее 500 ГБ Контроллер жёсткого диска: SATA Звуковая карта: </w:t>
      </w:r>
      <w:proofErr w:type="spellStart"/>
      <w:r>
        <w:t>Realtek</w:t>
      </w:r>
      <w:proofErr w:type="spellEnd"/>
      <w:r>
        <w:t xml:space="preserve"> ALC656 Встроенное видео: Не ниже </w:t>
      </w:r>
      <w:proofErr w:type="spellStart"/>
      <w:r>
        <w:t>Intel</w:t>
      </w:r>
      <w:proofErr w:type="spellEnd"/>
      <w:r>
        <w:t xml:space="preserve"> HD </w:t>
      </w:r>
      <w:proofErr w:type="spellStart"/>
      <w:r>
        <w:t>Graphics</w:t>
      </w:r>
      <w:proofErr w:type="spellEnd"/>
      <w:r>
        <w:t xml:space="preserve"> 2500 Видеокарта: Не ниже </w:t>
      </w:r>
      <w:proofErr w:type="spellStart"/>
      <w:r>
        <w:t>GeForce</w:t>
      </w:r>
      <w:proofErr w:type="spellEnd"/>
      <w:r>
        <w:t xml:space="preserve"> GT630 Оптическое устройство: DVD+R/RW&amp;CDRW; Средства коммуникации: GLAN Слоты расширения: Не менее 1xPCI </w:t>
      </w:r>
      <w:proofErr w:type="spellStart"/>
      <w:r>
        <w:t>Express</w:t>
      </w:r>
      <w:proofErr w:type="spellEnd"/>
      <w:r>
        <w:t xml:space="preserve">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X1, 1хPCI </w:t>
      </w:r>
      <w:proofErr w:type="spellStart"/>
      <w:r>
        <w:t>Express</w:t>
      </w:r>
      <w:proofErr w:type="spellEnd"/>
      <w:r>
        <w:t xml:space="preserve"> X1, 1xPCI </w:t>
      </w:r>
      <w:proofErr w:type="spellStart"/>
      <w:r>
        <w:t>Express</w:t>
      </w:r>
      <w:proofErr w:type="spellEnd"/>
      <w:r>
        <w:t xml:space="preserve"> X16 Разъемы на задней панели: Не менее 4хUSB, 1хVGA, 1xDVI, 1хHDMI, 1хRJ-45, </w:t>
      </w:r>
      <w:proofErr w:type="spellStart"/>
      <w:r>
        <w:t>Mic-in</w:t>
      </w:r>
      <w:proofErr w:type="spellEnd"/>
      <w:r>
        <w:t xml:space="preserve">, </w:t>
      </w:r>
      <w:proofErr w:type="spellStart"/>
      <w:r>
        <w:t>Line-in</w:t>
      </w:r>
      <w:proofErr w:type="spellEnd"/>
      <w:r>
        <w:t xml:space="preserve">, </w:t>
      </w:r>
      <w:proofErr w:type="spellStart"/>
      <w:r>
        <w:t>Line-out</w:t>
      </w:r>
      <w:proofErr w:type="spellEnd"/>
      <w:r>
        <w:t xml:space="preserve">, 2хUSB 3.0 Разъемы на передней панели: Не менее 2хUSB, </w:t>
      </w:r>
      <w:proofErr w:type="spellStart"/>
      <w:r>
        <w:t>Mic-in</w:t>
      </w:r>
      <w:proofErr w:type="spellEnd"/>
      <w:r>
        <w:t xml:space="preserve">, </w:t>
      </w:r>
      <w:proofErr w:type="spellStart"/>
      <w:r>
        <w:t>Line-out</w:t>
      </w:r>
      <w:proofErr w:type="spellEnd"/>
      <w:r>
        <w:t xml:space="preserve">,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Дополнительные аксессуары: Проводная мышь, Проводная клавиатура с USB соединением Отсеки для накопителей: 5.25" - 1 внешний, 3.5" - 1 внутренний Мощность блока питания: Не менее 400 Вт Срок гарантии (мес.): Не менее 12 Требования к поставке: На участие в закупках должны быть предоставлены системные блоки ведущих мировых производителей (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). Системные блоки должны быть собраны и протестированы на заводах фирмы-изготовителя. Срок поставки: В течений 15 дней после регистрации договора в органах Казначейство Монитор Тип матрицы: IPS Диагональ, дюйм: Не менее 19 Формат монитора: 16:9 (широкоформатный) Зерно: Не более 0.265 мм Максимальное разрешение: </w:t>
      </w:r>
      <w:proofErr w:type="spellStart"/>
      <w:r>
        <w:t>FullHD</w:t>
      </w:r>
      <w:proofErr w:type="spellEnd"/>
      <w:r>
        <w:t xml:space="preserve">: 1920x1080 Углы обзора экрана по горизонтали/вертикали: H:170/V:160 Яркость: Не менее 250 кд/м2 Контрастность: Не менее 1000:1 Динамическая контрастность: Не менее 5000000:1 Время отклика: Не более 7 </w:t>
      </w:r>
      <w:proofErr w:type="spellStart"/>
      <w:r>
        <w:t>мс</w:t>
      </w:r>
      <w:proofErr w:type="spellEnd"/>
      <w:r>
        <w:t xml:space="preserve"> Потребляемая мощность (максимальное): Не более 28 Вт Потребляемая мощность (в режиме ожидания): Не более 0.5 Вт Срок гарантии (мес.): Не менее 12 Требования к поставке: На участие в закупках должны быть предоставлены мониторы ведущих мировых производителей (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). Мониторы должны быть собраны и протестированы на заводах фирмы- изготовителя. Производитель монитора не должен отличаться от производителя системного блока. Срок поставки В течений 15 дней после регистрации договора в органах Казначейство 2. </w:t>
      </w:r>
      <w:r w:rsidRPr="00DB3D46">
        <w:rPr>
          <w:lang w:val="en-US"/>
        </w:rPr>
        <w:t xml:space="preserve">Microsoft Windows 7 Professional, RUS 1pk DSP OEI Kazakhstan Only DVD. </w:t>
      </w:r>
      <w:r>
        <w:t xml:space="preserve">В течений 15 дней после регистрации договора в органах Казначейство 3.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2013. В течений 15 дней после регистрации договора в органах Казначейство Рус: В случай неполадка компьютеров в течений 12 </w:t>
      </w:r>
      <w:proofErr w:type="spellStart"/>
      <w:r>
        <w:t>месяцов</w:t>
      </w:r>
      <w:proofErr w:type="spellEnd"/>
      <w:r>
        <w:t xml:space="preserve"> поставщик </w:t>
      </w:r>
      <w:proofErr w:type="spellStart"/>
      <w:r>
        <w:t>должень</w:t>
      </w:r>
      <w:proofErr w:type="spellEnd"/>
      <w:r>
        <w:t xml:space="preserve"> </w:t>
      </w:r>
      <w:proofErr w:type="spellStart"/>
      <w:r>
        <w:t>устронит</w:t>
      </w:r>
      <w:proofErr w:type="spellEnd"/>
      <w:r>
        <w:t xml:space="preserve"> </w:t>
      </w:r>
      <w:proofErr w:type="gramStart"/>
      <w:r>
        <w:t>неполадки</w:t>
      </w:r>
      <w:proofErr w:type="gramEnd"/>
      <w:r>
        <w:t xml:space="preserve"> где находится компьютеры. </w:t>
      </w:r>
      <w:proofErr w:type="spellStart"/>
      <w:r>
        <w:t>Каз</w:t>
      </w:r>
      <w:proofErr w:type="spellEnd"/>
      <w:r>
        <w:t xml:space="preserve">: 12 ай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компьютердің</w:t>
      </w:r>
      <w:proofErr w:type="spellEnd"/>
      <w:r>
        <w:t xml:space="preserve"> </w:t>
      </w:r>
      <w:proofErr w:type="spellStart"/>
      <w:r>
        <w:t>істен</w:t>
      </w:r>
      <w:proofErr w:type="spellEnd"/>
      <w:r>
        <w:t xml:space="preserve"> </w:t>
      </w:r>
      <w:proofErr w:type="spellStart"/>
      <w:r>
        <w:t>шығуы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, </w:t>
      </w:r>
      <w:proofErr w:type="spellStart"/>
      <w:r>
        <w:t>сатушы</w:t>
      </w:r>
      <w:proofErr w:type="spellEnd"/>
      <w:r>
        <w:t xml:space="preserve"> </w:t>
      </w:r>
      <w:proofErr w:type="spellStart"/>
      <w:r>
        <w:t>компьютерлер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жерде</w:t>
      </w:r>
      <w:proofErr w:type="spellEnd"/>
      <w:r>
        <w:t xml:space="preserve"> </w:t>
      </w:r>
      <w:proofErr w:type="spellStart"/>
      <w:r>
        <w:t>істен</w:t>
      </w:r>
      <w:proofErr w:type="spellEnd"/>
      <w:r>
        <w:t xml:space="preserve"> </w:t>
      </w:r>
      <w:proofErr w:type="spellStart"/>
      <w:r>
        <w:t>шыққанын</w:t>
      </w:r>
      <w:proofErr w:type="spellEnd"/>
      <w:r>
        <w:t xml:space="preserve"> </w:t>
      </w:r>
      <w:proofErr w:type="spellStart"/>
      <w:r>
        <w:t>жоюы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алушының</w:t>
      </w:r>
      <w:proofErr w:type="spellEnd"/>
      <w:r>
        <w:t xml:space="preserve"> </w:t>
      </w:r>
      <w:proofErr w:type="spellStart"/>
      <w:r>
        <w:t>мекен</w:t>
      </w:r>
      <w:proofErr w:type="spellEnd"/>
      <w:r>
        <w:t xml:space="preserve"> </w:t>
      </w:r>
      <w:proofErr w:type="spellStart"/>
      <w:r>
        <w:t>жайына</w:t>
      </w:r>
      <w:proofErr w:type="spellEnd"/>
      <w:r>
        <w:t xml:space="preserve"> </w:t>
      </w:r>
      <w:proofErr w:type="spellStart"/>
      <w:r>
        <w:t>келіп</w:t>
      </w:r>
      <w:proofErr w:type="spellEnd"/>
      <w:r>
        <w:t xml:space="preserve"> </w:t>
      </w:r>
      <w:proofErr w:type="spellStart"/>
      <w:r>
        <w:t>істен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компьютерлерді</w:t>
      </w:r>
      <w:proofErr w:type="spellEnd"/>
      <w:r>
        <w:t xml:space="preserve"> </w:t>
      </w:r>
      <w:proofErr w:type="spellStart"/>
      <w:r>
        <w:t>жөндеуі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  <w:bookmarkStart w:id="0" w:name="_GoBack"/>
      <w:bookmarkEnd w:id="0"/>
    </w:p>
    <w:sectPr w:rsidR="00DB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46"/>
    <w:rsid w:val="005B572A"/>
    <w:rsid w:val="006A7DCC"/>
    <w:rsid w:val="00DB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BA8B"/>
  <w15:chartTrackingRefBased/>
  <w15:docId w15:val="{4C6F8A58-6A5B-4DEE-A290-557CE7BB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2018-03-27T06:55:00Z</dcterms:created>
  <dcterms:modified xsi:type="dcterms:W3CDTF">2018-03-27T06:57:00Z</dcterms:modified>
</cp:coreProperties>
</file>