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Картридж для многофункционального устройства HP LaserJet Pro M1536dnf - 27 шт.</w:t>
      </w:r>
    </w:p>
    <w:p>
      <w:pPr>
        <w:pStyle w:val="Normal"/>
        <w:rPr/>
      </w:pPr>
      <w:r>
        <w:rPr/>
        <w:t xml:space="preserve">Совместимость с многофункциональным устройством HP LaserJet Pro M1536dnf, </w:t>
      </w:r>
    </w:p>
    <w:p>
      <w:pPr>
        <w:pStyle w:val="Normal"/>
        <w:rPr/>
      </w:pPr>
      <w:r>
        <w:rPr/>
        <w:t>ресурс картриджа не менее 2100 страниц формата А4 при 5% заполнении,</w:t>
      </w:r>
    </w:p>
    <w:p>
      <w:pPr>
        <w:pStyle w:val="Normal"/>
        <w:rPr/>
      </w:pPr>
      <w:r>
        <w:rPr/>
        <w:t>цвет тонера в картридже: черный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Тонер-картридж для многофункционального устройства Kуосеrа M2530dn - шт.6</w:t>
      </w:r>
    </w:p>
    <w:p>
      <w:pPr>
        <w:pStyle w:val="Normal"/>
        <w:rPr/>
      </w:pPr>
      <w:r>
        <w:rPr/>
        <w:t xml:space="preserve">Совместимость с многофункциональным устройством Kуосеrа M2530dn, </w:t>
      </w:r>
    </w:p>
    <w:p>
      <w:pPr>
        <w:pStyle w:val="Normal"/>
        <w:rPr/>
      </w:pPr>
      <w:r>
        <w:rPr/>
        <w:t>ресурс тонер-картриджа не менее 3000 страниц формата А4 при 5% заполнении,</w:t>
      </w:r>
    </w:p>
    <w:p>
      <w:pPr>
        <w:pStyle w:val="Normal"/>
        <w:rPr/>
      </w:pPr>
      <w:r>
        <w:rPr/>
        <w:t>цвет тонера в картридже: черный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Картридж для принтера HP LaserJet 1320 - 2 Шт</w:t>
      </w:r>
    </w:p>
    <w:p>
      <w:pPr>
        <w:pStyle w:val="Normal"/>
        <w:rPr/>
      </w:pPr>
      <w:r>
        <w:rPr/>
        <w:t>Совместимость с принтером</w:t>
      </w:r>
    </w:p>
    <w:p>
      <w:pPr>
        <w:pStyle w:val="Normal"/>
        <w:rPr/>
      </w:pPr>
      <w:r>
        <w:rPr/>
        <w:t xml:space="preserve">HP LaserJet 1320, </w:t>
      </w:r>
    </w:p>
    <w:p>
      <w:pPr>
        <w:pStyle w:val="Normal"/>
        <w:rPr/>
      </w:pPr>
      <w:r>
        <w:rPr/>
        <w:t>ресурс картриджа не менее 2500 страниц формата А4 при 5% заполнении,</w:t>
      </w:r>
    </w:p>
    <w:p>
      <w:pPr>
        <w:pStyle w:val="Normal"/>
        <w:rPr/>
      </w:pPr>
      <w:r>
        <w:rPr/>
        <w:t>цвет тонера в картридже: черный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2019-01-31T19:39:01Z</dcterms:created>
  <dc:creator/>
  <dc:description/>
  <dc:language>ru-RU</dc:language>
  <cp:lastModifiedBy/>
  <dcterms:modified xsi:type="dcterms:W3CDTF">2019-01-31T19:39:27Z</dcterms:modified>
  <cp:revision>1</cp:revision>
  <dc:subject/>
  <dc:title/>
</cp:coreProperties>
</file>