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31"/>
        <w:tblOverlap w:val="never"/>
        <w:tblW w:w="7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567"/>
        <w:gridCol w:w="860"/>
        <w:gridCol w:w="2272"/>
        <w:gridCol w:w="2693"/>
      </w:tblGrid>
      <w:tr w:rsidR="0013073B" w:rsidRPr="00C46AE3" w:rsidTr="0013073B">
        <w:trPr>
          <w:trHeight w:val="408"/>
        </w:trPr>
        <w:tc>
          <w:tcPr>
            <w:tcW w:w="426" w:type="dxa"/>
            <w:hideMark/>
          </w:tcPr>
          <w:p w:rsidR="0013073B" w:rsidRPr="00C46AE3" w:rsidRDefault="0013073B" w:rsidP="0013073B">
            <w:pPr>
              <w:widowControl/>
              <w:autoSpaceDE w:val="0"/>
              <w:autoSpaceDN w:val="0"/>
              <w:adjustRightInd w:val="0"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№</w:t>
            </w:r>
          </w:p>
          <w:p w:rsidR="0013073B" w:rsidRPr="00C46AE3" w:rsidRDefault="0013073B" w:rsidP="0013073B">
            <w:pPr>
              <w:widowControl/>
              <w:autoSpaceDE w:val="0"/>
              <w:autoSpaceDN w:val="0"/>
              <w:adjustRightInd w:val="0"/>
              <w:snapToGrid/>
              <w:ind w:firstLine="0"/>
              <w:jc w:val="left"/>
              <w:rPr>
                <w:color w:val="000000" w:themeColor="text1"/>
                <w:sz w:val="20"/>
                <w:lang w:eastAsia="en-US"/>
              </w:rPr>
            </w:pPr>
            <w:r w:rsidRPr="00C46AE3">
              <w:rPr>
                <w:color w:val="000000" w:themeColor="text1"/>
                <w:sz w:val="20"/>
              </w:rPr>
              <w:t>п/п</w:t>
            </w:r>
          </w:p>
        </w:tc>
        <w:tc>
          <w:tcPr>
            <w:tcW w:w="1134" w:type="dxa"/>
            <w:hideMark/>
          </w:tcPr>
          <w:p w:rsidR="0013073B" w:rsidRPr="00C46AE3" w:rsidRDefault="0013073B" w:rsidP="0013073B">
            <w:pPr>
              <w:widowControl/>
              <w:autoSpaceDE w:val="0"/>
              <w:autoSpaceDN w:val="0"/>
              <w:adjustRightInd w:val="0"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 xml:space="preserve">Наименование товара </w:t>
            </w:r>
          </w:p>
        </w:tc>
        <w:tc>
          <w:tcPr>
            <w:tcW w:w="567" w:type="dxa"/>
            <w:hideMark/>
          </w:tcPr>
          <w:p w:rsidR="0013073B" w:rsidRPr="00C46AE3" w:rsidRDefault="0013073B" w:rsidP="0013073B">
            <w:pPr>
              <w:widowControl/>
              <w:autoSpaceDE w:val="0"/>
              <w:autoSpaceDN w:val="0"/>
              <w:adjustRightInd w:val="0"/>
              <w:snapToGrid/>
              <w:ind w:firstLine="0"/>
              <w:jc w:val="left"/>
              <w:rPr>
                <w:bCs/>
                <w:color w:val="000000" w:themeColor="text1"/>
                <w:sz w:val="20"/>
                <w:lang w:eastAsia="en-US"/>
              </w:rPr>
            </w:pPr>
            <w:r w:rsidRPr="00C46AE3">
              <w:rPr>
                <w:bCs/>
                <w:color w:val="000000" w:themeColor="text1"/>
                <w:sz w:val="20"/>
              </w:rPr>
              <w:t>Ед. изм.</w:t>
            </w:r>
          </w:p>
        </w:tc>
        <w:tc>
          <w:tcPr>
            <w:tcW w:w="860" w:type="dxa"/>
            <w:hideMark/>
          </w:tcPr>
          <w:p w:rsidR="0013073B" w:rsidRPr="00C46AE3" w:rsidRDefault="0013073B" w:rsidP="0013073B">
            <w:pPr>
              <w:widowControl/>
              <w:autoSpaceDE w:val="0"/>
              <w:autoSpaceDN w:val="0"/>
              <w:adjustRightInd w:val="0"/>
              <w:snapToGrid/>
              <w:ind w:firstLine="0"/>
              <w:jc w:val="left"/>
              <w:rPr>
                <w:bCs/>
                <w:color w:val="000000" w:themeColor="text1"/>
                <w:sz w:val="20"/>
                <w:lang w:eastAsia="en-US"/>
              </w:rPr>
            </w:pPr>
            <w:r w:rsidRPr="00C46AE3">
              <w:rPr>
                <w:bCs/>
                <w:color w:val="000000" w:themeColor="text1"/>
                <w:sz w:val="20"/>
              </w:rPr>
              <w:t>Количество</w:t>
            </w:r>
          </w:p>
        </w:tc>
        <w:tc>
          <w:tcPr>
            <w:tcW w:w="2272" w:type="dxa"/>
            <w:hideMark/>
          </w:tcPr>
          <w:p w:rsidR="0013073B" w:rsidRPr="00C46AE3" w:rsidRDefault="0013073B" w:rsidP="0013073B">
            <w:pPr>
              <w:widowControl/>
              <w:autoSpaceDE w:val="0"/>
              <w:autoSpaceDN w:val="0"/>
              <w:adjustRightInd w:val="0"/>
              <w:snapToGrid/>
              <w:ind w:firstLine="0"/>
              <w:jc w:val="left"/>
              <w:rPr>
                <w:bCs/>
                <w:color w:val="000000" w:themeColor="text1"/>
                <w:sz w:val="20"/>
                <w:lang w:eastAsia="en-US"/>
              </w:rPr>
            </w:pPr>
            <w:r w:rsidRPr="00C46AE3">
              <w:rPr>
                <w:bCs/>
                <w:color w:val="000000" w:themeColor="text1"/>
                <w:sz w:val="20"/>
              </w:rPr>
              <w:t>Наименование характеристики</w:t>
            </w:r>
          </w:p>
        </w:tc>
        <w:tc>
          <w:tcPr>
            <w:tcW w:w="2693" w:type="dxa"/>
            <w:hideMark/>
          </w:tcPr>
          <w:p w:rsidR="0013073B" w:rsidRPr="00C46AE3" w:rsidRDefault="0013073B" w:rsidP="0013073B">
            <w:pPr>
              <w:widowControl/>
              <w:snapToGrid/>
              <w:ind w:firstLine="0"/>
              <w:jc w:val="left"/>
              <w:rPr>
                <w:color w:val="000000" w:themeColor="text1"/>
                <w:sz w:val="20"/>
                <w:lang w:eastAsia="en-US"/>
              </w:rPr>
            </w:pPr>
            <w:r w:rsidRPr="00C46AE3">
              <w:rPr>
                <w:color w:val="000000" w:themeColor="text1"/>
                <w:sz w:val="20"/>
              </w:rPr>
              <w:t>Содержание (значение) характеристики</w:t>
            </w:r>
          </w:p>
        </w:tc>
      </w:tr>
      <w:tr w:rsidR="0013073B" w:rsidRPr="00C46AE3" w:rsidTr="0013073B">
        <w:trPr>
          <w:trHeight w:val="554"/>
        </w:trPr>
        <w:tc>
          <w:tcPr>
            <w:tcW w:w="426" w:type="dxa"/>
            <w:vMerge w:val="restart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134" w:type="dxa"/>
            <w:vMerge w:val="restart"/>
          </w:tcPr>
          <w:p w:rsidR="0013073B" w:rsidRPr="00C46AE3" w:rsidRDefault="0013073B" w:rsidP="0013073B">
            <w:pPr>
              <w:widowControl/>
              <w:snapToGrid/>
              <w:ind w:firstLine="0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Адресная папка темно-синяя</w:t>
            </w:r>
          </w:p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 w:val="restart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Шт.</w:t>
            </w:r>
          </w:p>
        </w:tc>
        <w:tc>
          <w:tcPr>
            <w:tcW w:w="860" w:type="dxa"/>
            <w:vMerge w:val="restart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2272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Габаритные размеры (В*Ш*Т)</w:t>
            </w:r>
          </w:p>
        </w:tc>
        <w:tc>
          <w:tcPr>
            <w:tcW w:w="2693" w:type="dxa"/>
          </w:tcPr>
          <w:p w:rsidR="0013073B" w:rsidRPr="00C46AE3" w:rsidRDefault="0013073B" w:rsidP="0013073B">
            <w:pPr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 xml:space="preserve">Высота 310 мм </w:t>
            </w:r>
          </w:p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Ширина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C46AE3">
              <w:rPr>
                <w:color w:val="000000" w:themeColor="text1"/>
                <w:sz w:val="20"/>
              </w:rPr>
              <w:t>220 мм</w:t>
            </w:r>
          </w:p>
          <w:p w:rsidR="0013073B" w:rsidRPr="00C46AE3" w:rsidRDefault="0013073B" w:rsidP="0013073B">
            <w:pPr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Толщина 10 мм</w:t>
            </w:r>
          </w:p>
        </w:tc>
      </w:tr>
      <w:tr w:rsidR="0013073B" w:rsidRPr="00C46AE3" w:rsidTr="0013073B">
        <w:trPr>
          <w:trHeight w:val="126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Внешний материал</w:t>
            </w: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Небраска В-236</w:t>
            </w:r>
          </w:p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  <w:lang w:val="en-US"/>
              </w:rPr>
            </w:pPr>
            <w:r w:rsidRPr="00C46AE3">
              <w:rPr>
                <w:color w:val="000000" w:themeColor="text1"/>
                <w:sz w:val="20"/>
              </w:rPr>
              <w:t>(</w:t>
            </w:r>
            <w:r w:rsidRPr="00C46AE3">
              <w:rPr>
                <w:color w:val="000000" w:themeColor="text1"/>
                <w:sz w:val="20"/>
                <w:lang w:val="en-US"/>
              </w:rPr>
              <w:t>Nebraska B-236)</w:t>
            </w:r>
          </w:p>
        </w:tc>
      </w:tr>
      <w:tr w:rsidR="0013073B" w:rsidRPr="00C46AE3" w:rsidTr="0013073B">
        <w:trPr>
          <w:trHeight w:val="126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  <w:vMerge w:val="restart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Цвет - Тёмно-синий</w:t>
            </w:r>
          </w:p>
        </w:tc>
        <w:bookmarkStart w:id="0" w:name="_GoBack"/>
        <w:bookmarkEnd w:id="0"/>
      </w:tr>
      <w:tr w:rsidR="0013073B" w:rsidRPr="00C46AE3" w:rsidTr="0013073B">
        <w:trPr>
          <w:trHeight w:val="70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Текстура - Под кожу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 xml:space="preserve">Перед изготовлением пробного образца папки, образец материала предоставляется поставщиком заказчику для согласования. 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Внутренний материал</w:t>
            </w: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Картон с поролоном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  <w:vMerge w:val="restart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Материал форзаца</w:t>
            </w: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 xml:space="preserve">Мелованная матовая бумага 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Цвет белый, белизна не менее 140%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Плотность не менее 170гр./м</w:t>
            </w:r>
            <w:r w:rsidRPr="00C46AE3">
              <w:rPr>
                <w:color w:val="000000" w:themeColor="text1"/>
                <w:sz w:val="20"/>
                <w:vertAlign w:val="superscript"/>
              </w:rPr>
              <w:t xml:space="preserve">2 </w:t>
            </w:r>
            <w:r w:rsidRPr="00C46AE3">
              <w:rPr>
                <w:color w:val="000000" w:themeColor="text1"/>
                <w:sz w:val="20"/>
              </w:rPr>
              <w:t>и не более 200гр./м</w:t>
            </w:r>
            <w:r w:rsidRPr="00C46AE3">
              <w:rPr>
                <w:color w:val="000000" w:themeColor="text1"/>
                <w:sz w:val="20"/>
                <w:vertAlign w:val="superscript"/>
              </w:rPr>
              <w:t>2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  <w:vMerge w:val="restart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Уголки</w:t>
            </w: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 xml:space="preserve">Металлические 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4 шт.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Цвет под золото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Размер 20мм*20мм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Должны плотно прилегать к папке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Корешок</w:t>
            </w: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Не менее 5мм не более 8мм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  <w:vMerge w:val="restart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proofErr w:type="spellStart"/>
            <w:r w:rsidRPr="00C46AE3">
              <w:rPr>
                <w:color w:val="000000" w:themeColor="text1"/>
                <w:sz w:val="20"/>
              </w:rPr>
              <w:t>Ляссе</w:t>
            </w:r>
            <w:proofErr w:type="spellEnd"/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 xml:space="preserve">1 шт. 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Шелковая тесьма в цвет внешнего материала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Приклеена снизу и свер</w:t>
            </w:r>
            <w:r>
              <w:rPr>
                <w:color w:val="000000" w:themeColor="text1"/>
                <w:sz w:val="20"/>
              </w:rPr>
              <w:t>х</w:t>
            </w:r>
            <w:r w:rsidRPr="00C46AE3">
              <w:rPr>
                <w:color w:val="000000" w:themeColor="text1"/>
                <w:sz w:val="20"/>
              </w:rPr>
              <w:t xml:space="preserve">у 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Ширина 5 мм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Расположение согласуется после передачи пробного экземпляра папки на согласование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Должно быть натянутым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Тиснение</w:t>
            </w: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Горячий метод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Изображение тиснения</w:t>
            </w: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 xml:space="preserve">Полный герб Свердловской области 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 xml:space="preserve">Цвет </w:t>
            </w: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Под золото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 xml:space="preserve">Расположение теснения </w:t>
            </w: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 xml:space="preserve">На лицевой стороне по центру папки. </w:t>
            </w:r>
          </w:p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На расстоянии от верхнего края в 70 мм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 xml:space="preserve">Размер герба </w:t>
            </w: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Высота 95 мм</w:t>
            </w:r>
          </w:p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Ширина 125</w:t>
            </w:r>
            <w:r>
              <w:rPr>
                <w:color w:val="000000" w:themeColor="text1"/>
                <w:sz w:val="20"/>
              </w:rPr>
              <w:t xml:space="preserve"> мм</w:t>
            </w:r>
          </w:p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 xml:space="preserve">(Соблюдение пропорций обязательно) 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Дизайн клише герба</w:t>
            </w: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Согласуется с заказчиком в эл</w:t>
            </w:r>
            <w:r>
              <w:rPr>
                <w:color w:val="000000" w:themeColor="text1"/>
                <w:sz w:val="20"/>
              </w:rPr>
              <w:t xml:space="preserve">ектронном </w:t>
            </w:r>
            <w:r w:rsidRPr="00C46AE3">
              <w:rPr>
                <w:color w:val="000000" w:themeColor="text1"/>
                <w:sz w:val="20"/>
              </w:rPr>
              <w:t>виде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Дизайн макет папки</w:t>
            </w: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Согласуется с заказчиком в эл</w:t>
            </w:r>
            <w:r>
              <w:rPr>
                <w:color w:val="000000" w:themeColor="text1"/>
                <w:sz w:val="20"/>
              </w:rPr>
              <w:t>ектронном</w:t>
            </w:r>
            <w:r w:rsidRPr="00C46AE3">
              <w:rPr>
                <w:color w:val="000000" w:themeColor="text1"/>
                <w:sz w:val="20"/>
              </w:rPr>
              <w:t xml:space="preserve"> виде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Упаковка</w:t>
            </w: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Папки поставляются в коробках или оберточной плотной бумаге по 5</w:t>
            </w:r>
            <w:r>
              <w:rPr>
                <w:color w:val="000000" w:themeColor="text1"/>
                <w:sz w:val="20"/>
              </w:rPr>
              <w:t xml:space="preserve"> шт.</w:t>
            </w:r>
            <w:r w:rsidRPr="00C46AE3">
              <w:rPr>
                <w:color w:val="000000" w:themeColor="text1"/>
                <w:sz w:val="20"/>
              </w:rPr>
              <w:t xml:space="preserve"> либо по 10 шт. Между папками </w:t>
            </w:r>
            <w:r>
              <w:rPr>
                <w:color w:val="000000" w:themeColor="text1"/>
                <w:sz w:val="20"/>
              </w:rPr>
              <w:t xml:space="preserve">обязательно </w:t>
            </w:r>
            <w:r>
              <w:rPr>
                <w:color w:val="000000" w:themeColor="text1"/>
                <w:sz w:val="20"/>
              </w:rPr>
              <w:lastRenderedPageBreak/>
              <w:t xml:space="preserve">наличие </w:t>
            </w:r>
            <w:r w:rsidRPr="00C46AE3">
              <w:rPr>
                <w:color w:val="000000" w:themeColor="text1"/>
                <w:sz w:val="20"/>
              </w:rPr>
              <w:t>прокладк</w:t>
            </w:r>
            <w:r>
              <w:rPr>
                <w:color w:val="000000" w:themeColor="text1"/>
                <w:sz w:val="20"/>
              </w:rPr>
              <w:t>и</w:t>
            </w:r>
            <w:r w:rsidRPr="00C46AE3">
              <w:rPr>
                <w:color w:val="000000" w:themeColor="text1"/>
                <w:sz w:val="20"/>
              </w:rPr>
              <w:t xml:space="preserve"> из бумаги</w:t>
            </w:r>
            <w:r>
              <w:rPr>
                <w:color w:val="000000" w:themeColor="text1"/>
                <w:sz w:val="20"/>
              </w:rPr>
              <w:t>.</w:t>
            </w:r>
            <w:r w:rsidRPr="00C46AE3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13073B" w:rsidRPr="00C46AE3" w:rsidTr="0013073B">
        <w:trPr>
          <w:trHeight w:val="221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 xml:space="preserve">Повреждения, остатки клея, изломы, вмятины </w:t>
            </w: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Не допускаются</w:t>
            </w:r>
          </w:p>
        </w:tc>
      </w:tr>
      <w:tr w:rsidR="0013073B" w:rsidRPr="00C46AE3" w:rsidTr="0013073B">
        <w:trPr>
          <w:trHeight w:val="883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Предоставление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C46AE3">
              <w:rPr>
                <w:color w:val="000000" w:themeColor="text1"/>
                <w:sz w:val="20"/>
              </w:rPr>
              <w:t>готового изделия, перед тиражом для согласования</w:t>
            </w: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1 шт.</w:t>
            </w:r>
          </w:p>
        </w:tc>
      </w:tr>
      <w:tr w:rsidR="0013073B" w:rsidRPr="00C46AE3" w:rsidTr="0013073B">
        <w:trPr>
          <w:trHeight w:val="710"/>
        </w:trPr>
        <w:tc>
          <w:tcPr>
            <w:tcW w:w="426" w:type="dxa"/>
            <w:vMerge w:val="restart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  <w:lang w:val="en-US"/>
              </w:rPr>
            </w:pPr>
            <w:r w:rsidRPr="00C46AE3">
              <w:rPr>
                <w:color w:val="000000" w:themeColor="text1"/>
                <w:sz w:val="20"/>
                <w:lang w:val="en-US"/>
              </w:rPr>
              <w:t>2</w:t>
            </w:r>
          </w:p>
        </w:tc>
        <w:tc>
          <w:tcPr>
            <w:tcW w:w="1134" w:type="dxa"/>
            <w:vMerge w:val="restart"/>
          </w:tcPr>
          <w:p w:rsidR="0013073B" w:rsidRPr="00C46AE3" w:rsidRDefault="0013073B" w:rsidP="0013073B">
            <w:pPr>
              <w:widowControl/>
              <w:snapToGrid/>
              <w:ind w:firstLine="0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Адресная папка белая</w:t>
            </w:r>
          </w:p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 w:val="restart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Шт.</w:t>
            </w:r>
          </w:p>
        </w:tc>
        <w:tc>
          <w:tcPr>
            <w:tcW w:w="860" w:type="dxa"/>
            <w:vMerge w:val="restart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2272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Габаритные размеры (В*Ш*Т)</w:t>
            </w: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 xml:space="preserve">Высота 310 мм </w:t>
            </w:r>
          </w:p>
          <w:p w:rsidR="0013073B" w:rsidRPr="00C46AE3" w:rsidRDefault="0013073B" w:rsidP="0013073B">
            <w:pPr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Ширина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C46AE3">
              <w:rPr>
                <w:color w:val="000000" w:themeColor="text1"/>
                <w:sz w:val="20"/>
              </w:rPr>
              <w:t>220 мм</w:t>
            </w:r>
          </w:p>
          <w:p w:rsidR="0013073B" w:rsidRPr="00C46AE3" w:rsidRDefault="0013073B" w:rsidP="0013073B">
            <w:pPr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Толщина 10 мм</w:t>
            </w:r>
          </w:p>
        </w:tc>
      </w:tr>
      <w:tr w:rsidR="0013073B" w:rsidRPr="00C46AE3" w:rsidTr="0013073B">
        <w:trPr>
          <w:trHeight w:val="126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Внешний материал</w:t>
            </w: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Небраска белый 07</w:t>
            </w:r>
          </w:p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  <w:lang w:val="en-US"/>
              </w:rPr>
            </w:pPr>
            <w:r w:rsidRPr="00C46AE3">
              <w:rPr>
                <w:color w:val="000000" w:themeColor="text1"/>
                <w:sz w:val="20"/>
              </w:rPr>
              <w:t>(</w:t>
            </w:r>
            <w:r w:rsidRPr="00C46AE3">
              <w:rPr>
                <w:color w:val="000000" w:themeColor="text1"/>
                <w:sz w:val="20"/>
                <w:lang w:val="en-US"/>
              </w:rPr>
              <w:t xml:space="preserve">Nebraska whit </w:t>
            </w:r>
            <w:r w:rsidRPr="00C46AE3">
              <w:rPr>
                <w:color w:val="000000" w:themeColor="text1"/>
                <w:sz w:val="20"/>
              </w:rPr>
              <w:t>07</w:t>
            </w:r>
            <w:r w:rsidRPr="00C46AE3">
              <w:rPr>
                <w:color w:val="000000" w:themeColor="text1"/>
                <w:sz w:val="20"/>
                <w:lang w:val="en-US"/>
              </w:rPr>
              <w:t>)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  <w:vMerge w:val="restart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Цвет - белый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Текстура - Под кожу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 xml:space="preserve">Перед изготовлением пробного образца папки, образец материала предоставляется поставщиком заказчику для согласования. 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Внутренний материал</w:t>
            </w: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Картон с поролоном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  <w:vMerge w:val="restart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Материал форзаца</w:t>
            </w: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 xml:space="preserve">Мелованная матовая бумага 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Цвет белый, белизна не менее 140%,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Плотность не менее 170гр./м</w:t>
            </w:r>
            <w:r w:rsidRPr="00C46AE3">
              <w:rPr>
                <w:color w:val="000000" w:themeColor="text1"/>
                <w:sz w:val="20"/>
                <w:vertAlign w:val="superscript"/>
              </w:rPr>
              <w:t xml:space="preserve">2 </w:t>
            </w:r>
            <w:r w:rsidRPr="00C46AE3">
              <w:rPr>
                <w:color w:val="000000" w:themeColor="text1"/>
                <w:sz w:val="20"/>
              </w:rPr>
              <w:t>и не более 200гр./м</w:t>
            </w:r>
            <w:r w:rsidRPr="00C46AE3">
              <w:rPr>
                <w:color w:val="000000" w:themeColor="text1"/>
                <w:sz w:val="20"/>
                <w:vertAlign w:val="superscript"/>
              </w:rPr>
              <w:t>2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  <w:vMerge w:val="restart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Уголки</w:t>
            </w: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 xml:space="preserve">Металлические 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4 шт.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Цвет под золото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Размер 20мм*20мм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Должны плотно прилегать к папке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Корешок</w:t>
            </w: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Не менее 5мм не более 8мм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  <w:vMerge w:val="restart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proofErr w:type="spellStart"/>
            <w:r w:rsidRPr="00C46AE3">
              <w:rPr>
                <w:color w:val="000000" w:themeColor="text1"/>
                <w:sz w:val="20"/>
              </w:rPr>
              <w:t>Ляссе</w:t>
            </w:r>
            <w:proofErr w:type="spellEnd"/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 xml:space="preserve">1 шт. 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Шелковая тесьма в цвет внешнего материала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 xml:space="preserve">Приклеена с низу и сверку 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Ширина 5 мм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Расположение согласуется после передачи пробного экземпляра папки на согласование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Должно быть натянутым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Тиснение</w:t>
            </w: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Горячий метод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Изображение тиснения</w:t>
            </w: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 xml:space="preserve">Полный герб Свердловской области 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 xml:space="preserve">Цвет </w:t>
            </w: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Под золото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 xml:space="preserve">Расположение теснения </w:t>
            </w: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 xml:space="preserve">На лицевой стороне по центру папки. </w:t>
            </w:r>
          </w:p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На расстоянии от верхнего края в 70 мм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 xml:space="preserve">Размер герба </w:t>
            </w: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Высота 95 мм</w:t>
            </w:r>
          </w:p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Ширина 125</w:t>
            </w:r>
            <w:r>
              <w:rPr>
                <w:color w:val="000000" w:themeColor="text1"/>
                <w:sz w:val="20"/>
              </w:rPr>
              <w:t xml:space="preserve"> мм</w:t>
            </w:r>
          </w:p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 xml:space="preserve">(Соблюдение пропорций обязательно) 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Дизайн клише герба</w:t>
            </w: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Согласуется с заказчиком в эл</w:t>
            </w:r>
            <w:r>
              <w:rPr>
                <w:color w:val="000000" w:themeColor="text1"/>
                <w:sz w:val="20"/>
              </w:rPr>
              <w:t>ектронном</w:t>
            </w:r>
            <w:r w:rsidRPr="00C46AE3">
              <w:rPr>
                <w:color w:val="000000" w:themeColor="text1"/>
                <w:sz w:val="20"/>
              </w:rPr>
              <w:t xml:space="preserve"> виде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Дизайн макет папки</w:t>
            </w: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Согласуется с заказчиком в эл</w:t>
            </w:r>
            <w:r>
              <w:rPr>
                <w:color w:val="000000" w:themeColor="text1"/>
                <w:sz w:val="20"/>
              </w:rPr>
              <w:t>ектронном</w:t>
            </w:r>
            <w:r w:rsidRPr="00C46AE3">
              <w:rPr>
                <w:color w:val="000000" w:themeColor="text1"/>
                <w:sz w:val="20"/>
              </w:rPr>
              <w:t xml:space="preserve"> виде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Упаковка</w:t>
            </w: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 xml:space="preserve">Папки поставляются в коробках или оберточной плотной бумаге по 5 </w:t>
            </w:r>
            <w:r>
              <w:rPr>
                <w:color w:val="000000" w:themeColor="text1"/>
                <w:sz w:val="20"/>
              </w:rPr>
              <w:t xml:space="preserve">шт. </w:t>
            </w:r>
            <w:r w:rsidRPr="00C46AE3">
              <w:rPr>
                <w:color w:val="000000" w:themeColor="text1"/>
                <w:sz w:val="20"/>
              </w:rPr>
              <w:t xml:space="preserve">либо по 10 шт. Между папками </w:t>
            </w:r>
            <w:r>
              <w:rPr>
                <w:color w:val="000000" w:themeColor="text1"/>
                <w:sz w:val="20"/>
              </w:rPr>
              <w:t xml:space="preserve">обязательно наличие </w:t>
            </w:r>
            <w:r w:rsidRPr="00C46AE3">
              <w:rPr>
                <w:color w:val="000000" w:themeColor="text1"/>
                <w:sz w:val="20"/>
              </w:rPr>
              <w:t>прокладк</w:t>
            </w:r>
            <w:r>
              <w:rPr>
                <w:color w:val="000000" w:themeColor="text1"/>
                <w:sz w:val="20"/>
              </w:rPr>
              <w:t>и</w:t>
            </w:r>
            <w:r w:rsidRPr="00C46AE3">
              <w:rPr>
                <w:color w:val="000000" w:themeColor="text1"/>
                <w:sz w:val="20"/>
              </w:rPr>
              <w:t xml:space="preserve"> из бумаги</w:t>
            </w:r>
            <w:r>
              <w:rPr>
                <w:color w:val="000000" w:themeColor="text1"/>
                <w:sz w:val="20"/>
              </w:rPr>
              <w:t>.</w:t>
            </w:r>
          </w:p>
        </w:tc>
      </w:tr>
      <w:tr w:rsidR="0013073B" w:rsidRPr="00C46AE3" w:rsidTr="0013073B">
        <w:trPr>
          <w:trHeight w:val="153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 xml:space="preserve">Повреждения, остатки клея, изломы, вмятины </w:t>
            </w: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Не допускаются</w:t>
            </w:r>
          </w:p>
        </w:tc>
      </w:tr>
      <w:tr w:rsidR="0013073B" w:rsidRPr="00C46AE3" w:rsidTr="0013073B">
        <w:trPr>
          <w:trHeight w:val="883"/>
        </w:trPr>
        <w:tc>
          <w:tcPr>
            <w:tcW w:w="426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Предоставление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C46AE3">
              <w:rPr>
                <w:color w:val="000000" w:themeColor="text1"/>
                <w:sz w:val="20"/>
              </w:rPr>
              <w:t>готового изделия, перед тиражом для согласования</w:t>
            </w: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1 шт.</w:t>
            </w:r>
          </w:p>
        </w:tc>
      </w:tr>
      <w:tr w:rsidR="0013073B" w:rsidRPr="00C46AE3" w:rsidTr="0013073B">
        <w:trPr>
          <w:trHeight w:val="126"/>
        </w:trPr>
        <w:tc>
          <w:tcPr>
            <w:tcW w:w="426" w:type="dxa"/>
            <w:vMerge w:val="restart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  <w:lang w:val="en-US"/>
              </w:rPr>
            </w:pPr>
            <w:r w:rsidRPr="00C46AE3">
              <w:rPr>
                <w:color w:val="000000" w:themeColor="text1"/>
                <w:sz w:val="20"/>
                <w:lang w:val="en-US"/>
              </w:rPr>
              <w:t>3</w:t>
            </w:r>
          </w:p>
        </w:tc>
        <w:tc>
          <w:tcPr>
            <w:tcW w:w="1134" w:type="dxa"/>
            <w:vMerge w:val="restart"/>
          </w:tcPr>
          <w:p w:rsidR="0013073B" w:rsidRPr="00C46AE3" w:rsidRDefault="0013073B" w:rsidP="0013073B">
            <w:pPr>
              <w:widowControl/>
              <w:snapToGrid/>
              <w:ind w:firstLine="0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Адресная папка зелёная</w:t>
            </w:r>
          </w:p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 w:val="restart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Шт.</w:t>
            </w:r>
          </w:p>
        </w:tc>
        <w:tc>
          <w:tcPr>
            <w:tcW w:w="860" w:type="dxa"/>
            <w:vMerge w:val="restart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2272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Габаритные размеры (В*Ш*Т)</w:t>
            </w: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 xml:space="preserve">Высота 310 мм </w:t>
            </w:r>
          </w:p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Ширина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C46AE3">
              <w:rPr>
                <w:color w:val="000000" w:themeColor="text1"/>
                <w:sz w:val="20"/>
              </w:rPr>
              <w:t>220 мм</w:t>
            </w:r>
          </w:p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Толщина 10 мм</w:t>
            </w:r>
          </w:p>
        </w:tc>
      </w:tr>
      <w:tr w:rsidR="0013073B" w:rsidRPr="00C46AE3" w:rsidTr="0013073B">
        <w:trPr>
          <w:trHeight w:val="126"/>
        </w:trPr>
        <w:tc>
          <w:tcPr>
            <w:tcW w:w="426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Внешний материал</w:t>
            </w: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proofErr w:type="spellStart"/>
            <w:r w:rsidRPr="00C46AE3">
              <w:rPr>
                <w:color w:val="000000" w:themeColor="text1"/>
                <w:sz w:val="20"/>
              </w:rPr>
              <w:t>Бумвинил</w:t>
            </w:r>
            <w:proofErr w:type="spellEnd"/>
            <w:r w:rsidRPr="00C46AE3">
              <w:rPr>
                <w:color w:val="000000" w:themeColor="text1"/>
                <w:sz w:val="20"/>
              </w:rPr>
              <w:t xml:space="preserve"> зелёный 55-151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  <w:vMerge w:val="restart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Цвет - зелёный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Текстура - Под кожу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 xml:space="preserve">Перед изготовлением пробного образца папки, образец материала предоставляется поставщиком заказчику для согласования. 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Внутренний материал</w:t>
            </w: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Картон с поролоном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  <w:vMerge w:val="restart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Материал форзаца</w:t>
            </w: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 xml:space="preserve">Мелованная матовая бумага 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Цвет белый, белизна не менее 140%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Плотность не менее 170гр./м</w:t>
            </w:r>
            <w:r w:rsidRPr="00C46AE3">
              <w:rPr>
                <w:color w:val="000000" w:themeColor="text1"/>
                <w:sz w:val="20"/>
                <w:vertAlign w:val="superscript"/>
              </w:rPr>
              <w:t xml:space="preserve">2 </w:t>
            </w:r>
            <w:r w:rsidRPr="00C46AE3">
              <w:rPr>
                <w:color w:val="000000" w:themeColor="text1"/>
                <w:sz w:val="20"/>
              </w:rPr>
              <w:t>и не более 200гр./м</w:t>
            </w:r>
            <w:r w:rsidRPr="00C46AE3">
              <w:rPr>
                <w:color w:val="000000" w:themeColor="text1"/>
                <w:sz w:val="20"/>
                <w:vertAlign w:val="superscript"/>
              </w:rPr>
              <w:t>2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  <w:vMerge w:val="restart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Уголки</w:t>
            </w: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 xml:space="preserve">Металлические 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4 шт.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Цвет под золото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Размер 20мм*20мм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Должны плотно прилегать к папке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  <w:lang w:val="en-US"/>
              </w:rPr>
            </w:pPr>
            <w:r w:rsidRPr="00C46AE3">
              <w:rPr>
                <w:color w:val="000000" w:themeColor="text1"/>
                <w:sz w:val="20"/>
              </w:rPr>
              <w:t>Корешок</w:t>
            </w: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Не менее 5мм не более 8мм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  <w:vMerge w:val="restart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proofErr w:type="spellStart"/>
            <w:r w:rsidRPr="00C46AE3">
              <w:rPr>
                <w:color w:val="000000" w:themeColor="text1"/>
                <w:sz w:val="20"/>
              </w:rPr>
              <w:t>Ляссе</w:t>
            </w:r>
            <w:proofErr w:type="spellEnd"/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 xml:space="preserve">1 шт. 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Шелковая тесьма в цвет внешнего материала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 xml:space="preserve">Приклеена с низу и сверку 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Ширина 5 мм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Расположение согласуется после передачи пробного экземпляра папки на согласование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  <w:vMerge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Должно быть натянутым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Тиснение</w:t>
            </w: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Горячий метод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Изображение тиснения</w:t>
            </w: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 xml:space="preserve">Полный герб Свердловской области 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 xml:space="preserve">Цвет </w:t>
            </w: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Под золото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 xml:space="preserve">Расположение теснения </w:t>
            </w: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 xml:space="preserve">На лицевой стороне по центру папки. </w:t>
            </w:r>
          </w:p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На расстоянии от верхнего края в 70 мм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 xml:space="preserve">Размер герба </w:t>
            </w: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Высота 95 мм</w:t>
            </w:r>
          </w:p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Ширина 125</w:t>
            </w:r>
            <w:r>
              <w:rPr>
                <w:color w:val="000000" w:themeColor="text1"/>
                <w:sz w:val="20"/>
              </w:rPr>
              <w:t xml:space="preserve"> мм</w:t>
            </w:r>
          </w:p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 xml:space="preserve">(Соблюдение пропорций обязательно) 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Дизайн клише герба</w:t>
            </w: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Согласуется с заказчиком в эл</w:t>
            </w:r>
            <w:r>
              <w:rPr>
                <w:color w:val="000000" w:themeColor="text1"/>
                <w:sz w:val="20"/>
              </w:rPr>
              <w:t xml:space="preserve">ектронном </w:t>
            </w:r>
            <w:r w:rsidRPr="00C46AE3">
              <w:rPr>
                <w:color w:val="000000" w:themeColor="text1"/>
                <w:sz w:val="20"/>
              </w:rPr>
              <w:t>виде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Дизайн макет папки</w:t>
            </w: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Согласуется с заказчиком в эл</w:t>
            </w:r>
            <w:r>
              <w:rPr>
                <w:color w:val="000000" w:themeColor="text1"/>
                <w:sz w:val="20"/>
              </w:rPr>
              <w:t>ектронном</w:t>
            </w:r>
            <w:r w:rsidRPr="00C46AE3">
              <w:rPr>
                <w:color w:val="000000" w:themeColor="text1"/>
                <w:sz w:val="20"/>
              </w:rPr>
              <w:t xml:space="preserve"> виде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Упаковка</w:t>
            </w: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 xml:space="preserve">Папки поставляются в коробках или оберточной плотной бумаге по 5 </w:t>
            </w:r>
            <w:r>
              <w:rPr>
                <w:color w:val="000000" w:themeColor="text1"/>
                <w:sz w:val="20"/>
              </w:rPr>
              <w:t xml:space="preserve">шт. </w:t>
            </w:r>
            <w:r w:rsidRPr="00C46AE3">
              <w:rPr>
                <w:color w:val="000000" w:themeColor="text1"/>
                <w:sz w:val="20"/>
              </w:rPr>
              <w:t xml:space="preserve">либо по 10 шт. Между папками прокладка из бумаги </w:t>
            </w:r>
          </w:p>
        </w:tc>
      </w:tr>
      <w:tr w:rsidR="0013073B" w:rsidRPr="00C46AE3" w:rsidTr="0013073B">
        <w:trPr>
          <w:trHeight w:val="70"/>
        </w:trPr>
        <w:tc>
          <w:tcPr>
            <w:tcW w:w="426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Повреждения, остатки клея, изломы, вмятины</w:t>
            </w: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Не допускаются</w:t>
            </w:r>
          </w:p>
        </w:tc>
      </w:tr>
      <w:tr w:rsidR="0013073B" w:rsidRPr="00C46AE3" w:rsidTr="0013073B">
        <w:trPr>
          <w:trHeight w:val="883"/>
        </w:trPr>
        <w:tc>
          <w:tcPr>
            <w:tcW w:w="426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0" w:type="dxa"/>
            <w:vMerge/>
            <w:vAlign w:val="center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72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Предоставление готового изделия, перед тиражом для согласования</w:t>
            </w:r>
          </w:p>
        </w:tc>
        <w:tc>
          <w:tcPr>
            <w:tcW w:w="2693" w:type="dxa"/>
          </w:tcPr>
          <w:p w:rsidR="0013073B" w:rsidRPr="00C46AE3" w:rsidRDefault="0013073B" w:rsidP="0013073B">
            <w:pPr>
              <w:widowControl/>
              <w:suppressAutoHyphens/>
              <w:snapToGrid/>
              <w:ind w:firstLine="0"/>
              <w:jc w:val="left"/>
              <w:rPr>
                <w:color w:val="000000" w:themeColor="text1"/>
                <w:sz w:val="20"/>
              </w:rPr>
            </w:pPr>
            <w:r w:rsidRPr="00C46AE3">
              <w:rPr>
                <w:color w:val="000000" w:themeColor="text1"/>
                <w:sz w:val="20"/>
              </w:rPr>
              <w:t>1 шт.</w:t>
            </w:r>
          </w:p>
        </w:tc>
      </w:tr>
    </w:tbl>
    <w:p w:rsidR="009B0A70" w:rsidRDefault="009B0A70"/>
    <w:sectPr w:rsidR="009B0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3B"/>
    <w:rsid w:val="0013073B"/>
    <w:rsid w:val="009B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80527-D8E9-4ECF-93B0-B69FBDF1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073B"/>
    <w:pPr>
      <w:widowControl w:val="0"/>
      <w:snapToGrid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2019-02-11T07:56:00Z</dcterms:created>
  <dcterms:modified xsi:type="dcterms:W3CDTF">2019-02-11T08:01:00Z</dcterms:modified>
</cp:coreProperties>
</file>