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left" w:pos="1215" w:leader="none"/>
        </w:tabs>
        <w:spacing w:lineRule="auto"/>
        <w:ind w:left="-567" w:hanging="0"/>
        <w:outlineLvl w:val="0"/>
        <w:rPr>
          <w:bCs/>
          <w:color w:val="000000" w:themeColor="text1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1215" w:leader="none"/>
        </w:tabs>
        <w:spacing w:lineRule="auto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tbl>
      <w:tblPr>
        <w:tblStyle w:val="a3"/>
        <w:tblW w:w="10263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5"/>
        <w:gridCol w:w="7155"/>
        <w:gridCol w:w="45"/>
      </w:tblGrid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Кол-во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Термометр, круглый, «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AFRISO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»; 0-120С; ½;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L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ножки=30мм. (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ISSA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2006; 61.127.00; стр.702)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Скотч технический, армированный, на тканевой основе (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CASE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SEALING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TAPE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, 55мм; 6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Rolls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ISSA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2006; 33.759.02)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1упак.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Аккумуляторы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(BATTERIES; RECHARGEABLE; AAA; LR03; NiMH; 2800mAh; 1.2V)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10шт.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Клей «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LOCTITE 406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», 20гр.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Очиститель от глубоких загрязнений, аэрозоль (CRC LECTRA)</w:t>
              <w:tab/>
              <w:t>73.452.06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12шт.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Пружины осевого смещения (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D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=51,5мм)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20шт.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Пружины осевого смещения (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D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=61,5мм)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20шт.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8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Ветошь бельевая (WIPERS WHITE; 31.006.00)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100кг.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Лампы светодиодные (45мм х 75мм; COOL WHITE; E27; 220V; 9W)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20шт.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Манометр с четырёхточечным креплением на панель; 0-60кгс/см2; М20 х 1,5; диам.100мм.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Вставки для фильтра топливного ЭТФ-4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32шт.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Переключатель комфорок камбузной эл.плиты «STALGAST».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(46.27 266.500;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EGO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; 46.581.01)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Катушка эл.магнитная (220V; 10W; 50Hz; D-507834;VICKERS)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6шт.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Эл.двигатель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MU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80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B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4 топливного сепаратора «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ALFA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LAVAL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Клемное соединение (папа)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73.086.15 (22-18; 0,3-0,8)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73.086.80 (22-18; 0,3-0,8)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73.086.81 (16-14; 1-2)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73.086.81 (12-10; 3-5)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10шт.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10шт.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10шт.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10шт.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Клемное соединение (мама)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73.086.85 (22-18; 0,3-0,8)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73.086.86 (16-14; 1-2)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73.086.87 (10-12; 3-5)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10шт.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10шт.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10шт.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Лампа поискового прожектора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(64788;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STUDIOL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RHS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; 2000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W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FTM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; 204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V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CP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/72;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GY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16)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4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шт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Лампа ходовых огней (220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V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65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W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P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28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S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25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Контактная группа (М22-К10;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IEC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/60947; 4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A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; 380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V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GERMAHY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10шт.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Контактная группа (М22-К01;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IEC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/60947; 4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A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; 380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V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GERMAHY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10шт.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Паста притирочная, крупнозернистая,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54 (или крупнее), 400гр.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3банки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Паста притирочная, крупнозернистая, F80, 400гр.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1банка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Щётки по металлу (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val="en-US" w:eastAsia="en-US"/>
              </w:rPr>
              <w:t>wire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val="en-US" w:eastAsia="en-US"/>
              </w:rPr>
              <w:t>brushes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29.050.04)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4шт.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Щётка сварочная (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val="en-US" w:eastAsia="en-US"/>
              </w:rPr>
              <w:t>wire brushes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29.050.10)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Крючки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технические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(SHOULDERED SQUARE HOOKS; 32MM; 37.176.03)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20шт.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Крючок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–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штормовка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(SILENT CABIN HOOK; 150MM; 37.171.04)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Быстрое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соединение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для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шланга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, «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папа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» (PLUG-MALE THREAD; STAINLESS STEEL; PT 3/4inch; MODEL 600 PM) 51.035.28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шт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Быстрое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соединение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для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шланга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, «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мама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» (SOCKET-HOSE CONNECTION; STAINLESS STEEL; PT 3/4inch; MODEL 600 SH) 51.037.23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шт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Диск отрезной 125 х 1,0 мм.(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ABRASIVE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WHEELS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; 57.000.00)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100шт. 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Насадка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-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шорошка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(GRIDING SHAPES; FOR METAL; SP.DIAM.-6,35MM)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-конус (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A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5; 57.016.46)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-скруглённый цилиндр (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A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21; 57.016.53)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2шт.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Напильники (FILES)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-Плоский, средний, L=200мм (57.090.12)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-Плоский, средний, L=200мм (57.091.12)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-Полукруглый, грубый L=300мм (57.093.14)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-Круглый, грубый, L=300мм (57.092.14)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-Треугольный, средний L=200мм (57.095.11)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3шт.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3шт.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2шт.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2шт. 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Молоток с медным ударником (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COOPER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HAMMER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SIZE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4; 50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MM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; 57.136.05)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1шт.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Молоток (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CROSS PEINHAMMER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300GR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; 57.1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4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6.00)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1шт.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Отвёртка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(ENGINEER SCREWDRIVER)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Прямой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шлиц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(SLOTTED; 200mm; 57.380.04)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-Крестовый шлиц (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PHILIPS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; 200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mm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; 57.389.04)</w:t>
              <w:tab/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1шт.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1шт.</w:t>
              <w:tab/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Пресс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-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маслёнка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val="en-US" w:eastAsia="en-US"/>
              </w:rPr>
              <w:t xml:space="preserve"> (lubricating nipples; Stainless steel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)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-прямая, М8 х 1; 57.204.11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-угловая 45град, М8 х 1; 57.204.27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10шт.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10шт.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Ключ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комбинированный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(COMBINATION SPANNERS; METRIC)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-13мм.; 57.451.08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-19мм.; 57.451.14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-23мм.; 57.451.18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-25мм.; 57.451.20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-28мм.; 57.451.23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4шт.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2шт.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1шт.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2шт.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Сверло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кобальтовое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(JOBBER DRILS COBALT)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-2,5мм, 59.001.07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-3,0мм, 59.001.09</w:t>
              <w:tab/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-3,5мм, 59.001.11</w:t>
              <w:tab/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-4,0мм, 59.001.13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-5,0мм, 59.001.18</w:t>
              <w:tab/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5шт.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10шт.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5шт. 10шт. 5шт.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Метчик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(STRAIGHT FLUTE SHORT MACHINE TAPS)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-59.013.15, ¼ BSP, T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-59.013.16, ¼ BSP, S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-59.013.17, ¼ BSP, B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1шт.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1шт.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Лерка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(CIRCULAR SPLIT DIES)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-59.020.00, ¼ BSP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Метчикодержатель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(TAP WRENCHES)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-BAR TYPE; 3-12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мм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; 59.024.11)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-CHUCK TYPE; 3-8мм; 59.024.20)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2шт.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1шт.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Рулетка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(TAPES/STEEL; 15M; METRIC ONLY; 13MM; 61.043.01)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1шт.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Пластина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стальная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(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val="en-US" w:eastAsia="en-US"/>
              </w:rPr>
              <w:t xml:space="preserve">Bars rectangular mild steel;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63.250.00)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400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х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4000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х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4mm.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Пластина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стальная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(BARS RECTANGULAR STAINLEES STEEL; 63.203.01)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20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мм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х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3000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мм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х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3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мм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Прут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нерж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сталь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(BARS-ROUND STAINLEES STEEL)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-6мм; 63.230.00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-8мм; 63.230.01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6м.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6м.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Болт регулировочный межплиточного пространства, М12, нерж.сталь 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eastAsia="en-US"/>
              </w:rPr>
              <w:t>(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val="en-US" w:eastAsia="en-US"/>
              </w:rPr>
              <w:t>BOLT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val="en-US" w:eastAsia="en-US"/>
              </w:rPr>
              <w:t>HEX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val="en-US" w:eastAsia="en-US"/>
              </w:rPr>
              <w:t>HEAD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val="en-US" w:eastAsia="en-US"/>
              </w:rPr>
              <w:t>Stainlees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val="en-US" w:eastAsia="en-US"/>
              </w:rPr>
              <w:t>steel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val="en-US" w:eastAsia="en-US"/>
              </w:rPr>
              <w:t>A</w:t>
            </w:r>
            <w:r>
              <w:rPr>
                <w:rFonts w:eastAsia="Calibri" w:cs="Times New Roman" w:ascii="Times New Roman" w:hAnsi="Times New Roman"/>
                <w:caps/>
                <w:color w:val="000000" w:themeColor="text1"/>
                <w:sz w:val="28"/>
                <w:szCs w:val="28"/>
                <w:lang w:eastAsia="en-US"/>
              </w:rPr>
              <w:t>4-70; 65.156.00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L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тела=130мм;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L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резьбы=40мм;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L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общ=185мм;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D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тела=12мм.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40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Болт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нерж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сталь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(BOLT; HEX HEAD; STAINLEES STEEL)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-М8 х 25, 65.160.04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20шт.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Гайка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(NUTS- HEX HEAD; STAINLEES STEEL)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-М6, 65.171.03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-М10, 65.171.05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30шт.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20шт.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Гайка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капролоновой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вставкой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(NUTS- HEX HEAD; STAINLEES STEEL LOCKING-NYLON)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-М12, 65.174.06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40шт.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Клинкет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бронза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(GATE VALVES OF BRONZE; PN 16; D=2½ ; L=130;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=185; H=220; M=120)</w:t>
              <w:tab/>
              <w:t>69.011.79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Клапан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шаровой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нерж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сталь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(BALL VALVES; 2-PIECE BODY; «ECON»; ANSI-CLASS 800; STAINLESS STEEL)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D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=½;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d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=½; 69.176.03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D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=¾;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d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=11/16; 69.176.04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-D=1; d=7/8; 69.176.05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10шт. 5шт.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Изолента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ПХВ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(PVC ELECTRIKAL INSULATION TARE)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-Blue; 19mm x 20m; 73.440.04)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-BLACK; 19mm x 20m; 73.440.05)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5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шт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5шт.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Герметик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маслобензостойкий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(HIGH-TEMPERATURE RESISTANT SILICONES; 310ml.; 75.634.20)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10шт.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Маска сварочная типа «Хамелеон»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Синтепон (фильтр синтетический)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10м².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Горелку газовую, пьезоэлемент.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Баллон газовый к горелке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3шт.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Каталог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«MASKIN 1999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г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».</w:t>
            </w:r>
          </w:p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Беруши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(EAR-SOFT OREPPOPPER)</w:t>
              <w:tab/>
              <w:t>313 241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упак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/250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шт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Манжета (SEALING RING)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-52 х 30 х 10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10шт.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Распылитель ВДГ (8 х 0,3 х 140, с двумя поясками)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30шт.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Кругляк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,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бронза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(BARS-ROUND BRONZE; D=55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мм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1м.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Температурные датчики ТКП-60/3М2; 0-120С;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L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=4м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5шт.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Преобразователь термоэлектрический выхлопных газов ВДГ (ДТП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L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205-0100.80/ ДТП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Lxx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5;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XK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L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); -40-+600;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IP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54) 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18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Корпус топливнго фильтра «ФМТ 100/6-1»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1шт.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Шпилечный материал, М12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1м.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Электроды, нерж.сталь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(OK; 63.30; E316L-17; 3,2 x 350mm;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AC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DC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1уп.  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Электроды, нерж.сталь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OK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; 63.30;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E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316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L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-17; 2,5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x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350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mm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AC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DC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1уп.  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Электроды, нерж.сталь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OK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; 63.30;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E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316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L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-17; 2,0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x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300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mm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AC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DC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1уп.  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Электроды, сталь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OK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; 46.00; 6013; 3,2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x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350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mm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AC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DC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2уп.  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Электроды, сталь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OK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; 46.00; 6013; 4,0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x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350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mm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AC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>DC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2уп.  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Электроды, чугун</w:t>
            </w:r>
          </w:p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(ОК; 9260; 2,5 х 300мм; AC/DC)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1уп.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Электроды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,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алюминий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val="en-US" w:eastAsia="en-US"/>
              </w:rPr>
              <w:t xml:space="preserve"> (77.115.03; ALUMINIUM WELDING ELECTRODE; 3,25 x 350mm)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1уп.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Перчатки сварщика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2пары.</w:t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1215" w:leader="none"/>
              </w:tabs>
              <w:spacing w:lineRule="auto" w:before="0" w:after="0"/>
              <w:outlineLvl w:val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71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Техническая документация для технологических насосов №1,2 (М.О. и Реф.отделения)</w:t>
            </w:r>
          </w:p>
        </w:tc>
        <w:tc>
          <w:tcPr>
            <w:tcW w:w="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5" w:leader="none"/>
              </w:tabs>
              <w:spacing w:lineRule="auto" w:before="0" w:after="0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1шт.</w:t>
            </w:r>
          </w:p>
        </w:tc>
      </w:tr>
    </w:tbl>
    <w:p>
      <w:pPr>
        <w:pStyle w:val="Normal"/>
        <w:tabs>
          <w:tab w:val="left" w:pos="1215" w:leader="none"/>
        </w:tabs>
        <w:spacing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left" w:pos="1215" w:leader="none"/>
        </w:tabs>
        <w:spacing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left" w:pos="1215" w:leader="none"/>
        </w:tabs>
        <w:spacing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left" w:pos="1215" w:leader="none"/>
        </w:tabs>
        <w:spacing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left" w:pos="1215" w:leader="none"/>
        </w:tabs>
        <w:spacing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f4d99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f4d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f4d99"/>
    <w:pPr>
      <w:spacing w:after="0" w:line="240" w:lineRule="auto"/>
    </w:pPr>
    <w:rPr>
      <w:lang w:eastAsia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5</Pages>
  <Words>864</Words>
  <Characters>5274</Characters>
  <CharactersWithSpaces>5834</CharactersWithSpaces>
  <Paragraphs>313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2019-03-25T11:35:00Z</dcterms:created>
  <dc:creator>Admin</dc:creator>
  <dc:description/>
  <dc:language>ru-RU</dc:language>
  <cp:lastModifiedBy/>
  <dcterms:modified xsi:type="dcterms:W3CDTF">2019-04-02T14:47:46Z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