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37" w:rsidRPr="00AF7D65" w:rsidRDefault="000C3937" w:rsidP="000C3937">
      <w:pPr>
        <w:pStyle w:val="1"/>
        <w:ind w:left="0"/>
        <w:rPr>
          <w:b/>
          <w:sz w:val="24"/>
          <w:szCs w:val="24"/>
          <w:lang w:val="ru-RU"/>
        </w:rPr>
      </w:pPr>
      <w:r w:rsidRPr="00AF7D65">
        <w:rPr>
          <w:b/>
          <w:sz w:val="24"/>
          <w:szCs w:val="24"/>
        </w:rPr>
        <w:t xml:space="preserve">ЗАКАЗ </w:t>
      </w:r>
      <w:r w:rsidRPr="00AF7D65">
        <w:rPr>
          <w:b/>
          <w:sz w:val="24"/>
          <w:szCs w:val="24"/>
          <w:lang w:val="ru-RU"/>
        </w:rPr>
        <w:t>НА ПОСТАВКУ</w:t>
      </w:r>
    </w:p>
    <w:p w:rsidR="000C3937" w:rsidRPr="00AF7D65" w:rsidRDefault="000C3937" w:rsidP="000C3937">
      <w:pPr>
        <w:jc w:val="center"/>
        <w:rPr>
          <w:b/>
          <w:sz w:val="24"/>
          <w:szCs w:val="24"/>
        </w:rPr>
      </w:pPr>
      <w:r w:rsidRPr="00D33A80">
        <w:rPr>
          <w:b/>
          <w:sz w:val="24"/>
          <w:szCs w:val="24"/>
        </w:rPr>
        <w:t>автомобилей</w:t>
      </w:r>
    </w:p>
    <w:p w:rsidR="000C3937" w:rsidRPr="00AF7D65" w:rsidRDefault="000C3937" w:rsidP="000C3937">
      <w:pPr>
        <w:pStyle w:val="1"/>
        <w:ind w:left="0"/>
        <w:jc w:val="left"/>
        <w:rPr>
          <w:sz w:val="24"/>
          <w:szCs w:val="24"/>
        </w:rPr>
      </w:pPr>
      <w:bookmarkStart w:id="0" w:name="_Toc379990207"/>
    </w:p>
    <w:p w:rsidR="000C3937" w:rsidRPr="00AF7D65" w:rsidRDefault="000C3937" w:rsidP="000C3937">
      <w:pPr>
        <w:jc w:val="center"/>
        <w:rPr>
          <w:b/>
          <w:sz w:val="24"/>
          <w:szCs w:val="24"/>
        </w:rPr>
      </w:pPr>
      <w:bookmarkStart w:id="1" w:name="_Toc381168698"/>
      <w:bookmarkStart w:id="2" w:name="_Toc389804498"/>
      <w:bookmarkStart w:id="3" w:name="_Toc389804715"/>
      <w:bookmarkStart w:id="4" w:name="_Toc504720732"/>
      <w:bookmarkStart w:id="5" w:name="_Toc504720955"/>
      <w:bookmarkStart w:id="6" w:name="_Toc504721075"/>
      <w:bookmarkStart w:id="7" w:name="_Toc504721143"/>
      <w:bookmarkEnd w:id="0"/>
      <w:r w:rsidRPr="00AF7D65">
        <w:rPr>
          <w:b/>
          <w:sz w:val="24"/>
          <w:szCs w:val="24"/>
        </w:rPr>
        <w:t>Техническое задание</w:t>
      </w:r>
      <w:bookmarkEnd w:id="1"/>
      <w:bookmarkEnd w:id="2"/>
      <w:bookmarkEnd w:id="3"/>
      <w:bookmarkEnd w:id="4"/>
      <w:bookmarkEnd w:id="5"/>
      <w:bookmarkEnd w:id="6"/>
      <w:bookmarkEnd w:id="7"/>
    </w:p>
    <w:p w:rsidR="000C3937" w:rsidRPr="000C3937" w:rsidRDefault="000C3937" w:rsidP="000C3937">
      <w:pPr>
        <w:jc w:val="center"/>
        <w:rPr>
          <w:b/>
          <w:sz w:val="24"/>
          <w:szCs w:val="24"/>
        </w:rPr>
      </w:pPr>
    </w:p>
    <w:tbl>
      <w:tblPr>
        <w:tblW w:w="10348" w:type="dxa"/>
        <w:tblInd w:w="-459" w:type="dxa"/>
        <w:tblLook w:val="04A0"/>
      </w:tblPr>
      <w:tblGrid>
        <w:gridCol w:w="567"/>
        <w:gridCol w:w="1560"/>
        <w:gridCol w:w="4677"/>
        <w:gridCol w:w="2694"/>
        <w:gridCol w:w="850"/>
      </w:tblGrid>
      <w:tr w:rsidR="000C3937" w:rsidRPr="00654993" w:rsidTr="00895805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54993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654993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654993">
              <w:rPr>
                <w:b/>
                <w:lang w:eastAsia="ar-SA"/>
              </w:rPr>
              <w:t>/</w:t>
            </w:r>
            <w:proofErr w:type="spellStart"/>
            <w:r w:rsidRPr="00654993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3937" w:rsidRPr="00654993" w:rsidRDefault="000C3937" w:rsidP="00895805">
            <w:pPr>
              <w:jc w:val="center"/>
              <w:rPr>
                <w:b/>
                <w:kern w:val="28"/>
              </w:rPr>
            </w:pPr>
            <w:r w:rsidRPr="00654993">
              <w:rPr>
                <w:b/>
                <w:kern w:val="28"/>
              </w:rPr>
              <w:t>Наименование товара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3937" w:rsidRPr="00654993" w:rsidRDefault="000C3937" w:rsidP="00895805">
            <w:pPr>
              <w:jc w:val="center"/>
              <w:rPr>
                <w:b/>
                <w:kern w:val="28"/>
              </w:rPr>
            </w:pPr>
            <w:r w:rsidRPr="00654993">
              <w:rPr>
                <w:b/>
                <w:kern w:val="28"/>
              </w:rPr>
              <w:t>Характеристики товара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3937" w:rsidRPr="00631024" w:rsidRDefault="000C3937" w:rsidP="00895805">
            <w:pPr>
              <w:jc w:val="center"/>
              <w:rPr>
                <w:b/>
                <w:kern w:val="28"/>
              </w:rPr>
            </w:pPr>
            <w:r w:rsidRPr="00631024">
              <w:rPr>
                <w:b/>
              </w:rPr>
              <w:t>Кол-во, шт.</w:t>
            </w: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jc w:val="center"/>
              <w:rPr>
                <w:b/>
                <w:kern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jc w:val="center"/>
              <w:rPr>
                <w:b/>
                <w:kern w:val="28"/>
              </w:rPr>
            </w:pPr>
            <w:r w:rsidRPr="00654993">
              <w:rPr>
                <w:b/>
                <w:kern w:val="28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7" w:rsidRPr="00654993" w:rsidRDefault="000C3937" w:rsidP="00895805">
            <w:pPr>
              <w:ind w:left="-110" w:right="-78"/>
              <w:jc w:val="center"/>
              <w:rPr>
                <w:b/>
                <w:kern w:val="28"/>
              </w:rPr>
            </w:pPr>
            <w:r w:rsidRPr="00654993">
              <w:rPr>
                <w:b/>
              </w:rPr>
              <w:t xml:space="preserve">Значение </w:t>
            </w:r>
            <w:r w:rsidRPr="00654993">
              <w:rPr>
                <w:b/>
                <w:kern w:val="28"/>
              </w:rPr>
              <w:t>показателя</w:t>
            </w:r>
            <w:r w:rsidRPr="008464A3">
              <w:rPr>
                <w:kern w:val="28"/>
              </w:rPr>
              <w:t>*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937" w:rsidRPr="00654993" w:rsidRDefault="000C3937" w:rsidP="00895805"/>
        </w:tc>
      </w:tr>
      <w:tr w:rsidR="000C3937" w:rsidRPr="00654993" w:rsidTr="00895805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54993">
              <w:rPr>
                <w:bCs/>
                <w:lang w:eastAsia="ar-SA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54993">
              <w:rPr>
                <w:bCs/>
                <w:lang w:eastAsia="ar-SA"/>
              </w:rPr>
              <w:t>Автомобиль УАЗ Патриот или эквивалент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C3937" w:rsidRPr="004056D0" w:rsidRDefault="000C3937" w:rsidP="00895805">
            <w:pPr>
              <w:tabs>
                <w:tab w:val="left" w:pos="996"/>
              </w:tabs>
              <w:ind w:left="-46" w:right="-106"/>
            </w:pPr>
            <w:r w:rsidRPr="004056D0">
              <w:t>Тип кузова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937" w:rsidRPr="00654993" w:rsidRDefault="000C3937" w:rsidP="00895805">
            <w:r>
              <w:t>в</w:t>
            </w:r>
            <w:r w:rsidRPr="00654993">
              <w:t>недорожник</w:t>
            </w:r>
            <w:proofErr w:type="gramStart"/>
            <w:r w:rsidRPr="00607262">
              <w:rPr>
                <w:vertAlign w:val="superscript"/>
              </w:rPr>
              <w:t>1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</w:pPr>
            <w:r>
              <w:t>4</w:t>
            </w:r>
          </w:p>
        </w:tc>
      </w:tr>
      <w:tr w:rsidR="000C3937" w:rsidRPr="00654993" w:rsidTr="00895805">
        <w:trPr>
          <w:trHeight w:val="60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/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3937" w:rsidRPr="004056D0" w:rsidRDefault="000C3937" w:rsidP="00895805">
            <w:pPr>
              <w:tabs>
                <w:tab w:val="left" w:pos="996"/>
              </w:tabs>
              <w:ind w:left="-46" w:right="-106"/>
            </w:pPr>
            <w:r w:rsidRPr="004056D0">
              <w:t>Количество посадочных мест, (шт</w:t>
            </w:r>
            <w:r>
              <w:t>.</w:t>
            </w:r>
            <w:r w:rsidRPr="004056D0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37" w:rsidRPr="00654993" w:rsidRDefault="000C3937" w:rsidP="00895805">
            <w:r w:rsidRPr="00654993"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0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C3937" w:rsidRPr="00654993" w:rsidRDefault="000C3937" w:rsidP="00895805">
            <w:pPr>
              <w:ind w:left="-46" w:right="-106"/>
            </w:pPr>
            <w:r w:rsidRPr="00654993">
              <w:t>Тип двигателя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937" w:rsidRPr="004056D0" w:rsidRDefault="000C3937" w:rsidP="00895805">
            <w:r w:rsidRPr="004056D0">
              <w:t>бензин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0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3937" w:rsidRPr="00654993" w:rsidRDefault="000C3937" w:rsidP="00895805">
            <w:pPr>
              <w:ind w:left="-46" w:right="-106"/>
            </w:pPr>
            <w:r w:rsidRPr="00654993">
              <w:t>Количество цилиндров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3937" w:rsidRPr="004056D0" w:rsidRDefault="000C3937" w:rsidP="00895805">
            <w:r w:rsidRPr="004056D0">
              <w:t>не менее 4</w:t>
            </w:r>
            <w:r w:rsidRPr="004056D0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3937" w:rsidRPr="00654993" w:rsidRDefault="000C3937" w:rsidP="00895805">
            <w:pPr>
              <w:ind w:left="-46" w:right="-106"/>
            </w:pPr>
            <w:r w:rsidRPr="00654993">
              <w:t>Объем</w:t>
            </w:r>
            <w:r>
              <w:t xml:space="preserve"> двигателя</w:t>
            </w:r>
            <w:r w:rsidRPr="00654993">
              <w:t>, см</w:t>
            </w:r>
            <w:r w:rsidRPr="00654993">
              <w:rPr>
                <w:vertAlign w:val="superscript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3937" w:rsidRPr="004056D0" w:rsidRDefault="000C3937" w:rsidP="00895805">
            <w:r w:rsidRPr="004056D0">
              <w:t xml:space="preserve">не менее </w:t>
            </w:r>
            <w:r w:rsidRPr="004056D0">
              <w:rPr>
                <w:lang w:val="en-US"/>
              </w:rPr>
              <w:t>1998</w:t>
            </w:r>
            <w:r w:rsidRPr="004056D0">
              <w:rPr>
                <w:vertAlign w:val="superscript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3937" w:rsidRPr="00654993" w:rsidRDefault="000C3937" w:rsidP="00895805">
            <w:pPr>
              <w:ind w:left="-46" w:right="-106"/>
            </w:pPr>
            <w:r w:rsidRPr="00654993">
              <w:t>Мощность, л.</w:t>
            </w:r>
            <w:proofErr w:type="gramStart"/>
            <w:r w:rsidRPr="00654993">
              <w:t>с</w:t>
            </w:r>
            <w:proofErr w:type="gramEnd"/>
            <w:r w:rsidRPr="00654993"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3937" w:rsidRPr="004056D0" w:rsidRDefault="000C3937" w:rsidP="00895805">
            <w:pPr>
              <w:rPr>
                <w:lang w:val="en-US"/>
              </w:rPr>
            </w:pPr>
            <w:r w:rsidRPr="004056D0">
              <w:t>не менее 143</w:t>
            </w:r>
            <w:r w:rsidRPr="004056D0">
              <w:rPr>
                <w:vertAlign w:val="superscript"/>
                <w:lang w:val="en-US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3937" w:rsidRPr="00654993" w:rsidRDefault="000C3937" w:rsidP="00895805">
            <w:pPr>
              <w:ind w:left="-46" w:right="-106"/>
            </w:pPr>
            <w:r>
              <w:t>Тип коробки передач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3937" w:rsidRPr="004056D0" w:rsidRDefault="000C3937" w:rsidP="00895805">
            <w:r>
              <w:t>м</w:t>
            </w:r>
            <w:r w:rsidRPr="004056D0">
              <w:t>еханика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3937" w:rsidRPr="00654993" w:rsidRDefault="000C3937" w:rsidP="00895805">
            <w:pPr>
              <w:ind w:left="-46" w:right="-106"/>
            </w:pPr>
            <w:r w:rsidRPr="00654993">
              <w:t>Тип привода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3937" w:rsidRPr="00654993" w:rsidRDefault="000C3937" w:rsidP="00895805">
            <w:proofErr w:type="spellStart"/>
            <w:r w:rsidRPr="00654993">
              <w:t>полноприводный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3937" w:rsidRPr="00654993" w:rsidRDefault="000C3937" w:rsidP="00895805">
            <w:pPr>
              <w:ind w:left="-46" w:right="-106"/>
            </w:pPr>
            <w:r w:rsidRPr="00654993">
              <w:t>Количество передач КПП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37" w:rsidRPr="0097520B" w:rsidRDefault="000C3937" w:rsidP="00895805">
            <w:pPr>
              <w:rPr>
                <w:lang w:val="en-US"/>
              </w:rPr>
            </w:pPr>
            <w:r w:rsidRPr="00654993">
              <w:t>не менее 5</w:t>
            </w:r>
            <w:proofErr w:type="spellStart"/>
            <w:r w:rsidRPr="0097520B">
              <w:rPr>
                <w:vertAlign w:val="superscript"/>
                <w:lang w:val="en-US"/>
              </w:rPr>
              <w:t>5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0C3937" w:rsidRPr="00654993" w:rsidTr="00895805">
        <w:trPr>
          <w:trHeight w:val="60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ind w:left="-46" w:right="-106"/>
            </w:pPr>
            <w:r w:rsidRPr="00654993">
              <w:t xml:space="preserve">Длина, </w:t>
            </w:r>
            <w:proofErr w:type="gramStart"/>
            <w:r w:rsidRPr="00654993">
              <w:t>мм</w:t>
            </w:r>
            <w:proofErr w:type="gramEnd"/>
          </w:p>
          <w:p w:rsidR="000C3937" w:rsidRPr="00654993" w:rsidRDefault="000C3937" w:rsidP="00895805">
            <w:pPr>
              <w:ind w:left="-46" w:right="-106"/>
            </w:pPr>
            <w:r w:rsidRPr="00654993">
              <w:t xml:space="preserve">Ширина, </w:t>
            </w:r>
            <w:proofErr w:type="gramStart"/>
            <w:r w:rsidRPr="00654993">
              <w:t>мм</w:t>
            </w:r>
            <w:proofErr w:type="gramEnd"/>
          </w:p>
          <w:p w:rsidR="000C3937" w:rsidRPr="00654993" w:rsidRDefault="000C3937" w:rsidP="00895805">
            <w:pPr>
              <w:ind w:left="-46" w:right="-106"/>
            </w:pPr>
            <w:r w:rsidRPr="00654993">
              <w:t xml:space="preserve">Высота, </w:t>
            </w:r>
            <w:proofErr w:type="gramStart"/>
            <w:r w:rsidRPr="00654993">
              <w:t>мм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3937" w:rsidRPr="00213651" w:rsidRDefault="000C3937" w:rsidP="00895805">
            <w:r w:rsidRPr="00654993">
              <w:t>не менее 4333</w:t>
            </w:r>
            <w:r w:rsidRPr="00213651">
              <w:rPr>
                <w:vertAlign w:val="superscript"/>
              </w:rPr>
              <w:t>6</w:t>
            </w:r>
          </w:p>
          <w:p w:rsidR="000C3937" w:rsidRPr="00654993" w:rsidRDefault="000C3937" w:rsidP="00895805">
            <w:r w:rsidRPr="00654993">
              <w:t>не менее 1813</w:t>
            </w:r>
          </w:p>
          <w:p w:rsidR="000C3937" w:rsidRPr="00654993" w:rsidRDefault="000C3937" w:rsidP="00895805">
            <w:r w:rsidRPr="00654993">
              <w:t>не менее 1613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jc w:val="both"/>
              <w:rPr>
                <w:lang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ind w:left="-46" w:right="-106"/>
            </w:pPr>
            <w:r w:rsidRPr="00654993">
              <w:t>Рулевое управление с усилителем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3937" w:rsidRPr="00654993" w:rsidRDefault="000C3937" w:rsidP="00895805">
            <w:r>
              <w:t>н</w:t>
            </w:r>
            <w:r w:rsidRPr="00654993">
              <w:t>аличие</w:t>
            </w:r>
            <w:proofErr w:type="gramStart"/>
            <w:r w:rsidRPr="00557213">
              <w:rPr>
                <w:vertAlign w:val="superscript"/>
              </w:rPr>
              <w:t>7</w:t>
            </w:r>
            <w:proofErr w:type="gramEnd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rPr>
                <w:lang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ind w:left="-46" w:right="-106"/>
            </w:pPr>
            <w:r w:rsidRPr="00654993">
              <w:t xml:space="preserve">Клиренс (дорожный просвет под нагрузкой), </w:t>
            </w:r>
            <w:proofErr w:type="gramStart"/>
            <w:r w:rsidRPr="00654993">
              <w:t>мм</w:t>
            </w:r>
            <w:proofErr w:type="gram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3937" w:rsidRPr="00654993" w:rsidRDefault="000C3937" w:rsidP="00895805">
            <w:r w:rsidRPr="00654993">
              <w:t>не менее 204</w:t>
            </w:r>
            <w:r w:rsidRPr="00557213">
              <w:rPr>
                <w:vertAlign w:val="superscript"/>
              </w:rPr>
              <w:t>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0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3937" w:rsidRPr="00654993" w:rsidRDefault="000C3937" w:rsidP="00895805">
            <w:pPr>
              <w:ind w:left="-46" w:right="-106"/>
            </w:pPr>
            <w:r w:rsidRPr="00654993">
              <w:t xml:space="preserve">Объем топливного бака, </w:t>
            </w:r>
            <w:proofErr w:type="gramStart"/>
            <w:r w:rsidRPr="00654993">
              <w:t>л</w:t>
            </w:r>
            <w:proofErr w:type="gram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3937" w:rsidRPr="00557213" w:rsidRDefault="000C3937" w:rsidP="00895805">
            <w:r w:rsidRPr="00654993">
              <w:t xml:space="preserve">не менее </w:t>
            </w:r>
            <w:r>
              <w:rPr>
                <w:lang w:val="en-US"/>
              </w:rPr>
              <w:t>52</w:t>
            </w:r>
            <w:r w:rsidRPr="00557213">
              <w:rPr>
                <w:vertAlign w:val="superscript"/>
              </w:rPr>
              <w:t>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76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  <w:r w:rsidRPr="00654993">
              <w:rPr>
                <w:b/>
                <w:bCs/>
                <w:lang w:eastAsia="ar-SA"/>
              </w:rPr>
              <w:t>Комплектация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0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3937" w:rsidRPr="00654993" w:rsidRDefault="000C3937" w:rsidP="00895805">
            <w:pPr>
              <w:ind w:left="-46" w:right="-106"/>
            </w:pPr>
            <w:r w:rsidRPr="00654993">
              <w:t>Бортовой компьютер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3937" w:rsidRPr="00654993" w:rsidRDefault="000C3937" w:rsidP="00895805">
            <w:r>
              <w:rPr>
                <w:bCs/>
                <w:lang w:eastAsia="ar-SA"/>
              </w:rPr>
              <w:t>н</w:t>
            </w:r>
            <w:r w:rsidRPr="00654993">
              <w:rPr>
                <w:bCs/>
                <w:lang w:eastAsia="ar-SA"/>
              </w:rPr>
              <w:t>аличие</w:t>
            </w:r>
            <w:r w:rsidRPr="00557213">
              <w:rPr>
                <w:bCs/>
                <w:vertAlign w:val="superscript"/>
                <w:lang w:eastAsia="ar-SA"/>
              </w:rPr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3937" w:rsidRPr="00654993" w:rsidRDefault="000C3937" w:rsidP="00895805">
            <w:pPr>
              <w:ind w:left="-46" w:right="-106"/>
            </w:pPr>
            <w:r w:rsidRPr="00654993">
              <w:t>Дневные ходовые огни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3937" w:rsidRPr="00654993" w:rsidRDefault="000C3937" w:rsidP="00895805">
            <w:r>
              <w:rPr>
                <w:bCs/>
                <w:lang w:eastAsia="ar-SA"/>
              </w:rPr>
              <w:t>н</w:t>
            </w:r>
            <w:r w:rsidRPr="00654993">
              <w:rPr>
                <w:bCs/>
                <w:lang w:eastAsia="ar-SA"/>
              </w:rPr>
              <w:t>аличие</w:t>
            </w:r>
            <w:r w:rsidRPr="00557213">
              <w:rPr>
                <w:bCs/>
                <w:vertAlign w:val="superscript"/>
                <w:lang w:eastAsia="ar-SA"/>
              </w:rPr>
              <w:t>11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0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3937" w:rsidRPr="00654993" w:rsidRDefault="000C3937" w:rsidP="00895805">
            <w:pPr>
              <w:ind w:left="-46" w:right="-106"/>
            </w:pPr>
            <w:r w:rsidRPr="00654993">
              <w:t>Подогрев заднего стекла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3937" w:rsidRPr="00654993" w:rsidRDefault="000C3937" w:rsidP="00895805">
            <w:r>
              <w:rPr>
                <w:bCs/>
                <w:lang w:eastAsia="ar-SA"/>
              </w:rPr>
              <w:t>н</w:t>
            </w:r>
            <w:r w:rsidRPr="00654993">
              <w:rPr>
                <w:bCs/>
                <w:lang w:eastAsia="ar-SA"/>
              </w:rPr>
              <w:t>аличие</w:t>
            </w:r>
            <w:r w:rsidRPr="00557213">
              <w:rPr>
                <w:bCs/>
                <w:vertAlign w:val="superscript"/>
                <w:lang w:eastAsia="ar-SA"/>
              </w:rPr>
              <w:t>12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0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3937" w:rsidRPr="00654993" w:rsidRDefault="000C3937" w:rsidP="00895805">
            <w:pPr>
              <w:ind w:left="-46" w:right="-106"/>
            </w:pPr>
            <w:r w:rsidRPr="00654993">
              <w:t>Передние стеклоподъемники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3937" w:rsidRPr="00654993" w:rsidRDefault="000C3937" w:rsidP="00895805">
            <w:r>
              <w:rPr>
                <w:bCs/>
                <w:lang w:eastAsia="ar-SA"/>
              </w:rPr>
              <w:t>н</w:t>
            </w:r>
            <w:r w:rsidRPr="00654993">
              <w:rPr>
                <w:bCs/>
                <w:lang w:eastAsia="ar-SA"/>
              </w:rPr>
              <w:t>аличие</w:t>
            </w:r>
            <w:r w:rsidRPr="00557213">
              <w:rPr>
                <w:bCs/>
                <w:vertAlign w:val="superscript"/>
                <w:lang w:eastAsia="ar-SA"/>
              </w:rPr>
              <w:t>13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3937" w:rsidRPr="00654993" w:rsidRDefault="000C3937" w:rsidP="00895805">
            <w:pPr>
              <w:ind w:left="-46" w:right="-106"/>
              <w:rPr>
                <w:color w:val="FF0000"/>
              </w:rPr>
            </w:pPr>
            <w:r w:rsidRPr="00654993">
              <w:t>Центральный замок с дистанционным управлением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3937" w:rsidRPr="00654993" w:rsidRDefault="000C3937" w:rsidP="00895805">
            <w:r>
              <w:rPr>
                <w:bCs/>
                <w:lang w:eastAsia="ar-SA"/>
              </w:rPr>
              <w:t>н</w:t>
            </w:r>
            <w:r w:rsidRPr="00654993">
              <w:rPr>
                <w:bCs/>
                <w:lang w:eastAsia="ar-SA"/>
              </w:rPr>
              <w:t>аличие</w:t>
            </w:r>
            <w:r w:rsidRPr="00557213">
              <w:rPr>
                <w:bCs/>
                <w:vertAlign w:val="superscript"/>
                <w:lang w:eastAsia="ar-SA"/>
              </w:rPr>
              <w:t>14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0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3937" w:rsidRPr="00654993" w:rsidRDefault="000C3937" w:rsidP="00895805">
            <w:pPr>
              <w:ind w:left="-46" w:right="-106"/>
            </w:pPr>
            <w:r w:rsidRPr="00654993">
              <w:t>Подушка безопасности водителя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3937" w:rsidRPr="00654993" w:rsidRDefault="000C3937" w:rsidP="00895805">
            <w:r>
              <w:rPr>
                <w:bCs/>
                <w:lang w:eastAsia="ar-SA"/>
              </w:rPr>
              <w:t>н</w:t>
            </w:r>
            <w:r w:rsidRPr="00654993">
              <w:rPr>
                <w:bCs/>
                <w:lang w:eastAsia="ar-SA"/>
              </w:rPr>
              <w:t>аличие</w:t>
            </w:r>
            <w:r w:rsidRPr="00557213">
              <w:rPr>
                <w:bCs/>
                <w:vertAlign w:val="superscript"/>
                <w:lang w:eastAsia="ar-SA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0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3937" w:rsidRPr="00654993" w:rsidRDefault="000C3937" w:rsidP="00895805">
            <w:pPr>
              <w:ind w:left="-46" w:right="-106"/>
            </w:pPr>
            <w:r w:rsidRPr="00654993">
              <w:t>АВ</w:t>
            </w:r>
            <w:proofErr w:type="gramStart"/>
            <w:r w:rsidRPr="00654993">
              <w:rPr>
                <w:lang w:val="en-US"/>
              </w:rPr>
              <w:t>S</w:t>
            </w:r>
            <w:proofErr w:type="gramEnd"/>
            <w:r w:rsidRPr="00654993">
              <w:t xml:space="preserve"> с электронным распределением тормозных усилий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3937" w:rsidRPr="00654993" w:rsidRDefault="000C3937" w:rsidP="00895805">
            <w:r>
              <w:rPr>
                <w:bCs/>
                <w:lang w:eastAsia="ar-SA"/>
              </w:rPr>
              <w:t>н</w:t>
            </w:r>
            <w:r w:rsidRPr="00654993">
              <w:rPr>
                <w:bCs/>
                <w:lang w:eastAsia="ar-SA"/>
              </w:rPr>
              <w:t>аличие</w:t>
            </w:r>
            <w:r w:rsidRPr="00557213">
              <w:rPr>
                <w:bCs/>
                <w:vertAlign w:val="superscript"/>
                <w:lang w:eastAsia="ar-SA"/>
              </w:rPr>
              <w:t>16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76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3937" w:rsidRPr="00654993" w:rsidRDefault="000C3937" w:rsidP="00895805">
            <w:pPr>
              <w:ind w:left="-46" w:right="-106"/>
            </w:pPr>
            <w:r w:rsidRPr="00654993">
              <w:t>Передние ремни безопасности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3937" w:rsidRPr="00654993" w:rsidRDefault="000C3937" w:rsidP="00895805">
            <w:r>
              <w:rPr>
                <w:bCs/>
                <w:lang w:eastAsia="ar-SA"/>
              </w:rPr>
              <w:t>н</w:t>
            </w:r>
            <w:r w:rsidRPr="00654993">
              <w:rPr>
                <w:bCs/>
                <w:lang w:eastAsia="ar-SA"/>
              </w:rPr>
              <w:t>аличие</w:t>
            </w:r>
            <w:r w:rsidRPr="00557213">
              <w:rPr>
                <w:bCs/>
                <w:vertAlign w:val="superscript"/>
                <w:lang w:eastAsia="ar-SA"/>
              </w:rPr>
              <w:t>17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3937" w:rsidRPr="00654993" w:rsidRDefault="000C3937" w:rsidP="00895805">
            <w:pPr>
              <w:widowControl w:val="0"/>
              <w:autoSpaceDE w:val="0"/>
              <w:autoSpaceDN w:val="0"/>
              <w:adjustRightInd w:val="0"/>
              <w:ind w:left="-46"/>
              <w:rPr>
                <w:rFonts w:eastAsia="Times New Roman"/>
                <w:color w:val="000000"/>
                <w:spacing w:val="-1"/>
              </w:rPr>
            </w:pPr>
            <w:r w:rsidRPr="00654993">
              <w:rPr>
                <w:rFonts w:eastAsia="Times New Roman"/>
                <w:color w:val="000000"/>
                <w:spacing w:val="-1"/>
              </w:rPr>
              <w:t>Полноразмерное запасное колесо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3937" w:rsidRPr="00654993" w:rsidRDefault="000C3937" w:rsidP="00895805">
            <w:r>
              <w:rPr>
                <w:bCs/>
                <w:lang w:eastAsia="ar-SA"/>
              </w:rPr>
              <w:t>н</w:t>
            </w:r>
            <w:r w:rsidRPr="00654993">
              <w:rPr>
                <w:bCs/>
                <w:lang w:eastAsia="ar-SA"/>
              </w:rPr>
              <w:t>аличие</w:t>
            </w:r>
            <w:r w:rsidRPr="00557213">
              <w:rPr>
                <w:bCs/>
                <w:vertAlign w:val="superscript"/>
                <w:lang w:eastAsia="ar-SA"/>
              </w:rPr>
              <w:t>18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70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C3937" w:rsidRPr="00654993" w:rsidRDefault="000C3937" w:rsidP="00895805">
            <w:pPr>
              <w:widowControl w:val="0"/>
              <w:autoSpaceDE w:val="0"/>
              <w:autoSpaceDN w:val="0"/>
              <w:adjustRightInd w:val="0"/>
              <w:ind w:left="-46"/>
              <w:rPr>
                <w:rFonts w:eastAsia="Times New Roman"/>
                <w:color w:val="000000"/>
                <w:spacing w:val="-1"/>
              </w:rPr>
            </w:pPr>
            <w:r w:rsidRPr="00654993">
              <w:rPr>
                <w:rFonts w:eastAsia="Times New Roman"/>
                <w:color w:val="000000"/>
                <w:spacing w:val="-1"/>
              </w:rPr>
              <w:t>Кондиционер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0C3937" w:rsidRPr="00654993" w:rsidRDefault="000C3937" w:rsidP="00895805">
            <w:r>
              <w:rPr>
                <w:bCs/>
                <w:lang w:eastAsia="ar-SA"/>
              </w:rPr>
              <w:t>н</w:t>
            </w:r>
            <w:r w:rsidRPr="00654993">
              <w:rPr>
                <w:bCs/>
                <w:lang w:eastAsia="ar-SA"/>
              </w:rPr>
              <w:t>аличие</w:t>
            </w:r>
            <w:r w:rsidRPr="00557213">
              <w:rPr>
                <w:bCs/>
                <w:vertAlign w:val="superscript"/>
                <w:lang w:eastAsia="ar-SA"/>
              </w:rPr>
              <w:t>19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3937" w:rsidRPr="00654993" w:rsidRDefault="000C3937" w:rsidP="00895805">
            <w:pPr>
              <w:widowControl w:val="0"/>
              <w:autoSpaceDE w:val="0"/>
              <w:autoSpaceDN w:val="0"/>
              <w:adjustRightInd w:val="0"/>
              <w:ind w:left="-46"/>
              <w:rPr>
                <w:rFonts w:eastAsia="Times New Roman"/>
                <w:color w:val="000000"/>
                <w:spacing w:val="-1"/>
              </w:rPr>
            </w:pPr>
            <w:r w:rsidRPr="00654993">
              <w:rPr>
                <w:rFonts w:eastAsia="Times New Roman"/>
                <w:color w:val="000000"/>
                <w:spacing w:val="-1"/>
              </w:rPr>
              <w:t>Аудиосистема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37" w:rsidRPr="00654993" w:rsidRDefault="000C3937" w:rsidP="00895805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</w:t>
            </w:r>
            <w:r w:rsidRPr="00654993">
              <w:rPr>
                <w:bCs/>
                <w:lang w:eastAsia="ar-SA"/>
              </w:rPr>
              <w:t>аличие</w:t>
            </w:r>
            <w:r w:rsidRPr="00557213">
              <w:rPr>
                <w:bCs/>
                <w:vertAlign w:val="superscript"/>
                <w:lang w:eastAsia="ar-SA"/>
              </w:rPr>
              <w:t>20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654993" w:rsidRDefault="000C3937" w:rsidP="00895805">
            <w:pPr>
              <w:widowControl w:val="0"/>
              <w:autoSpaceDE w:val="0"/>
              <w:autoSpaceDN w:val="0"/>
              <w:adjustRightInd w:val="0"/>
              <w:ind w:left="-46"/>
              <w:rPr>
                <w:rFonts w:eastAsia="Times New Roman"/>
                <w:color w:val="000000"/>
                <w:spacing w:val="-1"/>
                <w:lang w:val="en-US"/>
              </w:rPr>
            </w:pPr>
            <w:proofErr w:type="spellStart"/>
            <w:r w:rsidRPr="00654993">
              <w:rPr>
                <w:rFonts w:eastAsia="Times New Roman"/>
                <w:color w:val="000000"/>
                <w:spacing w:val="-1"/>
              </w:rPr>
              <w:t>Внедорожная</w:t>
            </w:r>
            <w:proofErr w:type="spellEnd"/>
            <w:r w:rsidRPr="00654993">
              <w:rPr>
                <w:rFonts w:eastAsia="Times New Roman"/>
                <w:color w:val="000000"/>
                <w:spacing w:val="-1"/>
              </w:rPr>
              <w:t xml:space="preserve"> резина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654993" w:rsidRDefault="000C3937" w:rsidP="00895805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</w:t>
            </w:r>
            <w:r w:rsidRPr="00654993">
              <w:rPr>
                <w:bCs/>
                <w:lang w:eastAsia="ar-SA"/>
              </w:rPr>
              <w:t>аличие</w:t>
            </w:r>
            <w:r w:rsidRPr="00557213">
              <w:rPr>
                <w:bCs/>
                <w:vertAlign w:val="superscript"/>
                <w:lang w:eastAsia="ar-SA"/>
              </w:rPr>
              <w:t>21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654993" w:rsidRDefault="000C3937" w:rsidP="00895805">
            <w:pPr>
              <w:widowControl w:val="0"/>
              <w:autoSpaceDE w:val="0"/>
              <w:autoSpaceDN w:val="0"/>
              <w:adjustRightInd w:val="0"/>
              <w:ind w:left="-46"/>
              <w:rPr>
                <w:rFonts w:eastAsia="Times New Roman"/>
                <w:color w:val="000000"/>
                <w:spacing w:val="-1"/>
              </w:rPr>
            </w:pPr>
            <w:r w:rsidRPr="00654993">
              <w:rPr>
                <w:rFonts w:eastAsia="Times New Roman"/>
                <w:color w:val="000000"/>
                <w:spacing w:val="-1"/>
              </w:rPr>
              <w:t>Навигация с картами РФ, Белоруссии, Казахстана, Украины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654993" w:rsidRDefault="000C3937" w:rsidP="00895805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</w:t>
            </w:r>
            <w:r w:rsidRPr="00654993">
              <w:rPr>
                <w:bCs/>
                <w:lang w:eastAsia="ar-SA"/>
              </w:rPr>
              <w:t>аличие</w:t>
            </w:r>
            <w:r w:rsidRPr="00557213">
              <w:rPr>
                <w:bCs/>
                <w:vertAlign w:val="superscript"/>
                <w:lang w:eastAsia="ar-SA"/>
              </w:rPr>
              <w:t>22</w:t>
            </w:r>
            <w:r>
              <w:rPr>
                <w:bCs/>
                <w:lang w:eastAsia="ar-SA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3937" w:rsidRPr="00654993" w:rsidRDefault="000C3937" w:rsidP="00895805">
            <w:pPr>
              <w:widowControl w:val="0"/>
              <w:autoSpaceDE w:val="0"/>
              <w:autoSpaceDN w:val="0"/>
              <w:adjustRightInd w:val="0"/>
              <w:ind w:left="-46"/>
              <w:rPr>
                <w:rFonts w:eastAsia="Times New Roman"/>
                <w:color w:val="000000"/>
                <w:spacing w:val="-1"/>
              </w:rPr>
            </w:pPr>
            <w:proofErr w:type="spellStart"/>
            <w:r w:rsidRPr="00654993">
              <w:rPr>
                <w:rFonts w:eastAsia="Times New Roman"/>
                <w:color w:val="000000"/>
                <w:spacing w:val="-1"/>
              </w:rPr>
              <w:t>Мультимедийная</w:t>
            </w:r>
            <w:proofErr w:type="spellEnd"/>
            <w:r w:rsidRPr="00654993">
              <w:rPr>
                <w:rFonts w:eastAsia="Times New Roman"/>
                <w:color w:val="000000"/>
                <w:spacing w:val="-1"/>
              </w:rPr>
              <w:t xml:space="preserve"> система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654993" w:rsidRDefault="000C3937" w:rsidP="00895805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</w:t>
            </w:r>
            <w:r w:rsidRPr="00654993">
              <w:rPr>
                <w:bCs/>
                <w:lang w:eastAsia="ar-SA"/>
              </w:rPr>
              <w:t>аличие</w:t>
            </w:r>
            <w:r w:rsidRPr="00557213">
              <w:rPr>
                <w:bCs/>
                <w:vertAlign w:val="superscript"/>
                <w:lang w:eastAsia="ar-SA"/>
              </w:rPr>
              <w:t>23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654993" w:rsidRDefault="000C3937" w:rsidP="00895805">
            <w:pPr>
              <w:suppressAutoHyphens/>
              <w:snapToGrid w:val="0"/>
              <w:rPr>
                <w:lang w:eastAsia="ar-SA"/>
              </w:rPr>
            </w:pPr>
            <w:r w:rsidRPr="00654993">
              <w:rPr>
                <w:lang w:eastAsia="ar-SA"/>
              </w:rPr>
              <w:t>Лебедка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654993" w:rsidRDefault="000C3937" w:rsidP="00895805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</w:t>
            </w:r>
            <w:r w:rsidRPr="00654993">
              <w:rPr>
                <w:bCs/>
                <w:lang w:eastAsia="ar-SA"/>
              </w:rPr>
              <w:t>аличие</w:t>
            </w:r>
            <w:r w:rsidRPr="00557213">
              <w:rPr>
                <w:bCs/>
                <w:vertAlign w:val="superscript"/>
                <w:lang w:eastAsia="ar-SA"/>
              </w:rPr>
              <w:t>24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0253B9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0253B9" w:rsidRDefault="000C3937" w:rsidP="0089580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Защита лебедки и рулевых тяг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0253B9" w:rsidRDefault="000C3937" w:rsidP="00895805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</w:t>
            </w:r>
            <w:r w:rsidRPr="00654993">
              <w:rPr>
                <w:bCs/>
                <w:lang w:eastAsia="ar-SA"/>
              </w:rPr>
              <w:t>аличие</w:t>
            </w:r>
            <w:r w:rsidRPr="00213651">
              <w:rPr>
                <w:bCs/>
                <w:vertAlign w:val="superscript"/>
                <w:lang w:eastAsia="ar-SA"/>
              </w:rPr>
              <w:t>25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37" w:rsidRPr="000253B9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0253B9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654993" w:rsidRDefault="000C3937" w:rsidP="00895805">
            <w:pPr>
              <w:suppressAutoHyphens/>
              <w:snapToGrid w:val="0"/>
              <w:rPr>
                <w:lang w:eastAsia="ar-SA"/>
              </w:rPr>
            </w:pPr>
            <w:proofErr w:type="gramStart"/>
            <w:r w:rsidRPr="00654993">
              <w:rPr>
                <w:lang w:eastAsia="ar-SA"/>
              </w:rPr>
              <w:t>Дополнительный</w:t>
            </w:r>
            <w:proofErr w:type="gramEnd"/>
            <w:r w:rsidRPr="00654993">
              <w:rPr>
                <w:lang w:eastAsia="ar-SA"/>
              </w:rPr>
              <w:t xml:space="preserve"> </w:t>
            </w:r>
            <w:proofErr w:type="spellStart"/>
            <w:r w:rsidRPr="00654993">
              <w:rPr>
                <w:lang w:eastAsia="ar-SA"/>
              </w:rPr>
              <w:t>отопитель</w:t>
            </w:r>
            <w:proofErr w:type="spellEnd"/>
            <w:r w:rsidRPr="00654993">
              <w:rPr>
                <w:lang w:eastAsia="ar-SA"/>
              </w:rPr>
              <w:t xml:space="preserve"> салона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654993" w:rsidRDefault="000C3937" w:rsidP="00895805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</w:t>
            </w:r>
            <w:r w:rsidRPr="00654993">
              <w:rPr>
                <w:bCs/>
                <w:lang w:eastAsia="ar-SA"/>
              </w:rPr>
              <w:t>аличие</w:t>
            </w:r>
            <w:r w:rsidRPr="00213651">
              <w:rPr>
                <w:bCs/>
                <w:vertAlign w:val="superscript"/>
                <w:lang w:eastAsia="ar-SA"/>
              </w:rPr>
              <w:t>26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Pr="00654993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654993" w:rsidRDefault="000C3937" w:rsidP="00895805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Иммобилайзер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654993" w:rsidRDefault="000C3937" w:rsidP="00895805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наличие</w:t>
            </w:r>
            <w:r w:rsidRPr="00213651">
              <w:rPr>
                <w:bCs/>
                <w:vertAlign w:val="superscript"/>
                <w:lang w:eastAsia="ar-SA"/>
              </w:rPr>
              <w:t>27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0253B9" w:rsidRDefault="000C3937" w:rsidP="0089580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Электронная система распределения тормозных усилий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Default="000C3937" w:rsidP="00895805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наличие</w:t>
            </w:r>
            <w:r w:rsidRPr="00213651">
              <w:rPr>
                <w:bCs/>
                <w:vertAlign w:val="superscript"/>
                <w:lang w:eastAsia="ar-SA"/>
              </w:rPr>
              <w:t>28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607262" w:rsidRDefault="000C3937" w:rsidP="00895805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607262">
              <w:rPr>
                <w:b/>
                <w:bCs/>
                <w:lang w:eastAsia="ar-SA"/>
              </w:rPr>
              <w:t>Дополнительная комплектация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3E2FFA" w:rsidRDefault="000C3937" w:rsidP="00895805">
            <w:pPr>
              <w:widowControl w:val="0"/>
              <w:autoSpaceDE w:val="0"/>
              <w:autoSpaceDN w:val="0"/>
              <w:adjustRightInd w:val="0"/>
              <w:ind w:left="-46"/>
              <w:rPr>
                <w:bCs/>
                <w:lang w:eastAsia="ar-SA"/>
              </w:rPr>
            </w:pPr>
            <w:r w:rsidRPr="003E2FFA">
              <w:rPr>
                <w:bCs/>
                <w:lang w:eastAsia="ar-SA"/>
              </w:rPr>
              <w:t>Тягово-сцепное устройство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654993" w:rsidRDefault="000C3937" w:rsidP="00895805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</w:t>
            </w:r>
            <w:r w:rsidRPr="00654993">
              <w:rPr>
                <w:bCs/>
                <w:lang w:eastAsia="ar-SA"/>
              </w:rPr>
              <w:t>аличие</w:t>
            </w:r>
            <w:r w:rsidRPr="00213651">
              <w:rPr>
                <w:bCs/>
                <w:vertAlign w:val="superscript"/>
                <w:lang w:eastAsia="ar-SA"/>
              </w:rPr>
              <w:t>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3E2FFA" w:rsidRDefault="000C3937" w:rsidP="00895805">
            <w:pPr>
              <w:widowControl w:val="0"/>
              <w:autoSpaceDE w:val="0"/>
              <w:autoSpaceDN w:val="0"/>
              <w:adjustRightInd w:val="0"/>
              <w:ind w:left="-46"/>
              <w:rPr>
                <w:bCs/>
                <w:lang w:eastAsia="ar-SA"/>
              </w:rPr>
            </w:pPr>
            <w:r w:rsidRPr="003E2FFA">
              <w:rPr>
                <w:bCs/>
                <w:lang w:eastAsia="ar-SA"/>
              </w:rPr>
              <w:t>Лестница задней двери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654993" w:rsidRDefault="000C3937" w:rsidP="00895805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</w:t>
            </w:r>
            <w:r w:rsidRPr="00654993">
              <w:rPr>
                <w:bCs/>
                <w:lang w:eastAsia="ar-SA"/>
              </w:rPr>
              <w:t>аличие</w:t>
            </w:r>
            <w:r w:rsidRPr="00213651">
              <w:rPr>
                <w:bCs/>
                <w:vertAlign w:val="superscript"/>
                <w:lang w:eastAsia="ar-SA"/>
              </w:rPr>
              <w:t>30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140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3937" w:rsidRPr="003E2FFA" w:rsidRDefault="000C3937" w:rsidP="00895805">
            <w:pPr>
              <w:widowControl w:val="0"/>
              <w:autoSpaceDE w:val="0"/>
              <w:autoSpaceDN w:val="0"/>
              <w:adjustRightInd w:val="0"/>
              <w:ind w:left="-46"/>
              <w:jc w:val="both"/>
              <w:rPr>
                <w:bCs/>
                <w:lang w:eastAsia="ar-SA"/>
              </w:rPr>
            </w:pPr>
            <w:r w:rsidRPr="003E2FFA">
              <w:rPr>
                <w:bCs/>
                <w:lang w:eastAsia="ar-SA"/>
              </w:rPr>
              <w:t>Багажник экспедиционный</w:t>
            </w:r>
          </w:p>
          <w:p w:rsidR="000C3937" w:rsidRPr="00050F0C" w:rsidRDefault="000C3937" w:rsidP="00895805">
            <w:pPr>
              <w:pStyle w:val="a3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bCs/>
                <w:kern w:val="0"/>
                <w:szCs w:val="20"/>
              </w:rPr>
            </w:pPr>
            <w:r w:rsidRPr="00050F0C">
              <w:rPr>
                <w:rFonts w:ascii="Times New Roman" w:eastAsia="Calibri" w:hAnsi="Times New Roman"/>
                <w:bCs/>
                <w:kern w:val="0"/>
                <w:szCs w:val="20"/>
              </w:rPr>
              <w:t>Грузоподъемность</w:t>
            </w:r>
            <w:r>
              <w:rPr>
                <w:rFonts w:ascii="Times New Roman" w:eastAsia="Calibri" w:hAnsi="Times New Roman"/>
                <w:bCs/>
                <w:kern w:val="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Calibri" w:hAnsi="Times New Roman"/>
                <w:bCs/>
                <w:kern w:val="0"/>
                <w:szCs w:val="20"/>
              </w:rPr>
              <w:t>кг</w:t>
            </w:r>
            <w:proofErr w:type="gramEnd"/>
          </w:p>
          <w:p w:rsidR="000C3937" w:rsidRDefault="000C3937" w:rsidP="00895805">
            <w:pPr>
              <w:pStyle w:val="a3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bCs/>
                <w:kern w:val="0"/>
                <w:szCs w:val="20"/>
              </w:rPr>
            </w:pPr>
            <w:r w:rsidRPr="00050F0C">
              <w:rPr>
                <w:rFonts w:ascii="Times New Roman" w:eastAsia="Calibri" w:hAnsi="Times New Roman"/>
                <w:bCs/>
                <w:kern w:val="0"/>
                <w:szCs w:val="20"/>
              </w:rPr>
              <w:t>Размер</w:t>
            </w:r>
            <w:r>
              <w:rPr>
                <w:rFonts w:ascii="Times New Roman" w:eastAsia="Calibri" w:hAnsi="Times New Roman"/>
                <w:bCs/>
                <w:kern w:val="0"/>
                <w:szCs w:val="20"/>
              </w:rPr>
              <w:t>ы:</w:t>
            </w:r>
          </w:p>
          <w:p w:rsidR="000C3937" w:rsidRDefault="000C3937" w:rsidP="00895805">
            <w:pPr>
              <w:pStyle w:val="a3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bCs/>
                <w:kern w:val="0"/>
                <w:szCs w:val="20"/>
              </w:rPr>
            </w:pPr>
            <w:r>
              <w:rPr>
                <w:rFonts w:ascii="Times New Roman" w:eastAsia="Calibri" w:hAnsi="Times New Roman"/>
                <w:bCs/>
                <w:kern w:val="0"/>
                <w:szCs w:val="20"/>
              </w:rPr>
              <w:t xml:space="preserve">Длина, </w:t>
            </w:r>
            <w:proofErr w:type="gramStart"/>
            <w:r>
              <w:rPr>
                <w:rFonts w:ascii="Times New Roman" w:eastAsia="Calibri" w:hAnsi="Times New Roman"/>
                <w:bCs/>
                <w:kern w:val="0"/>
                <w:szCs w:val="20"/>
              </w:rPr>
              <w:t>мм</w:t>
            </w:r>
            <w:proofErr w:type="gramEnd"/>
          </w:p>
          <w:p w:rsidR="000C3937" w:rsidRDefault="000C3937" w:rsidP="00895805">
            <w:pPr>
              <w:pStyle w:val="a3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bCs/>
                <w:kern w:val="0"/>
                <w:szCs w:val="20"/>
              </w:rPr>
            </w:pPr>
            <w:r>
              <w:rPr>
                <w:rFonts w:ascii="Times New Roman" w:eastAsia="Calibri" w:hAnsi="Times New Roman"/>
                <w:bCs/>
                <w:kern w:val="0"/>
                <w:szCs w:val="20"/>
              </w:rPr>
              <w:t xml:space="preserve">Ширина, </w:t>
            </w:r>
            <w:proofErr w:type="gramStart"/>
            <w:r>
              <w:rPr>
                <w:rFonts w:ascii="Times New Roman" w:eastAsia="Calibri" w:hAnsi="Times New Roman"/>
                <w:bCs/>
                <w:kern w:val="0"/>
                <w:szCs w:val="20"/>
              </w:rPr>
              <w:t>мм</w:t>
            </w:r>
            <w:proofErr w:type="gramEnd"/>
          </w:p>
          <w:p w:rsidR="000C3937" w:rsidRPr="003E2FFA" w:rsidRDefault="000C3937" w:rsidP="00895805">
            <w:pPr>
              <w:pStyle w:val="a3"/>
              <w:autoSpaceDE w:val="0"/>
              <w:autoSpaceDN w:val="0"/>
              <w:adjustRightInd w:val="0"/>
              <w:ind w:left="0"/>
              <w:contextualSpacing/>
              <w:jc w:val="both"/>
              <w:rPr>
                <w:bCs/>
              </w:rPr>
            </w:pPr>
            <w:r>
              <w:rPr>
                <w:rFonts w:ascii="Times New Roman" w:eastAsia="Calibri" w:hAnsi="Times New Roman"/>
                <w:bCs/>
                <w:kern w:val="0"/>
                <w:szCs w:val="20"/>
              </w:rPr>
              <w:t xml:space="preserve">Высота, </w:t>
            </w:r>
            <w:proofErr w:type="gramStart"/>
            <w:r>
              <w:rPr>
                <w:rFonts w:ascii="Times New Roman" w:eastAsia="Calibri" w:hAnsi="Times New Roman"/>
                <w:bCs/>
                <w:kern w:val="0"/>
                <w:szCs w:val="20"/>
              </w:rPr>
              <w:t>мм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3937" w:rsidRPr="00654993" w:rsidRDefault="000C3937" w:rsidP="00895805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</w:t>
            </w:r>
            <w:r w:rsidRPr="00654993">
              <w:rPr>
                <w:bCs/>
                <w:lang w:eastAsia="ar-SA"/>
              </w:rPr>
              <w:t>аличие</w:t>
            </w:r>
            <w:r w:rsidRPr="00213651">
              <w:rPr>
                <w:bCs/>
                <w:vertAlign w:val="superscript"/>
                <w:lang w:eastAsia="ar-SA"/>
              </w:rPr>
              <w:t>31</w:t>
            </w:r>
          </w:p>
          <w:p w:rsidR="000C3937" w:rsidRPr="00654993" w:rsidRDefault="000C3937" w:rsidP="00895805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не менее 250</w:t>
            </w:r>
          </w:p>
          <w:p w:rsidR="000C3937" w:rsidRDefault="000C3937" w:rsidP="00895805">
            <w:pPr>
              <w:rPr>
                <w:bCs/>
                <w:lang w:eastAsia="ar-SA"/>
              </w:rPr>
            </w:pPr>
          </w:p>
          <w:p w:rsidR="000C3937" w:rsidRDefault="000C3937" w:rsidP="00895805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не менее 1900</w:t>
            </w:r>
          </w:p>
          <w:p w:rsidR="000C3937" w:rsidRDefault="000C3937" w:rsidP="00895805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не менее </w:t>
            </w:r>
            <w:r w:rsidRPr="003E2FFA">
              <w:rPr>
                <w:bCs/>
                <w:lang w:eastAsia="ar-SA"/>
              </w:rPr>
              <w:t>1120</w:t>
            </w:r>
          </w:p>
          <w:p w:rsidR="000C3937" w:rsidRPr="00654993" w:rsidRDefault="000C3937" w:rsidP="00895805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не менее </w:t>
            </w:r>
            <w:r w:rsidRPr="003E2FFA">
              <w:rPr>
                <w:bCs/>
                <w:lang w:eastAsia="ar-SA"/>
              </w:rPr>
              <w:t>110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050F0C" w:rsidRDefault="000C3937" w:rsidP="00895805">
            <w:pPr>
              <w:pStyle w:val="a3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Times New Roman" w:eastAsia="Calibri" w:hAnsi="Times New Roman"/>
                <w:bCs/>
                <w:kern w:val="0"/>
                <w:szCs w:val="20"/>
              </w:rPr>
            </w:pPr>
            <w:r w:rsidRPr="00050F0C">
              <w:rPr>
                <w:rFonts w:ascii="Times New Roman" w:eastAsia="Calibri" w:hAnsi="Times New Roman"/>
                <w:bCs/>
                <w:kern w:val="0"/>
                <w:szCs w:val="20"/>
              </w:rPr>
              <w:t>Опоры крепежа</w:t>
            </w:r>
            <w:r>
              <w:rPr>
                <w:rFonts w:ascii="Times New Roman" w:eastAsia="Calibri" w:hAnsi="Times New Roman"/>
                <w:bCs/>
                <w:kern w:val="0"/>
                <w:szCs w:val="20"/>
              </w:rPr>
              <w:t>, штуки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Default="000C3937" w:rsidP="00895805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не менее 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3E2FFA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  <w:r w:rsidRPr="003E2FFA">
              <w:rPr>
                <w:bCs/>
                <w:lang w:eastAsia="ar-SA"/>
              </w:rPr>
              <w:t>Блокировка дифференциала заднего моста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654993" w:rsidRDefault="000C3937" w:rsidP="00895805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</w:t>
            </w:r>
            <w:r w:rsidRPr="00654993">
              <w:rPr>
                <w:bCs/>
                <w:lang w:eastAsia="ar-SA"/>
              </w:rPr>
              <w:t>аличие</w:t>
            </w:r>
            <w:r w:rsidRPr="00213651">
              <w:rPr>
                <w:bCs/>
                <w:vertAlign w:val="superscript"/>
                <w:lang w:eastAsia="ar-SA"/>
              </w:rPr>
              <w:t>32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7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0C3937" w:rsidRPr="00654993" w:rsidTr="00895805">
        <w:trPr>
          <w:trHeight w:val="6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3937" w:rsidRPr="00654993" w:rsidRDefault="000C3937" w:rsidP="0089580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937" w:rsidRPr="00654993" w:rsidRDefault="000C3937" w:rsidP="00895805">
            <w:pPr>
              <w:suppressAutoHyphens/>
              <w:snapToGri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3E2FFA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  <w:r w:rsidRPr="003E2FFA">
              <w:rPr>
                <w:bCs/>
                <w:lang w:eastAsia="ar-SA"/>
              </w:rPr>
              <w:t>Защита порогов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37" w:rsidRPr="00654993" w:rsidRDefault="000C3937" w:rsidP="00895805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</w:t>
            </w:r>
            <w:r w:rsidRPr="00654993">
              <w:rPr>
                <w:bCs/>
                <w:lang w:eastAsia="ar-SA"/>
              </w:rPr>
              <w:t>аличие</w:t>
            </w:r>
            <w:r w:rsidRPr="00213651">
              <w:rPr>
                <w:bCs/>
                <w:vertAlign w:val="superscript"/>
                <w:lang w:eastAsia="ar-SA"/>
              </w:rPr>
              <w:t>33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37" w:rsidRDefault="000C3937" w:rsidP="00895805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</w:tbl>
    <w:p w:rsidR="000C3937" w:rsidRPr="00AF7D65" w:rsidRDefault="000C3937" w:rsidP="000C3937">
      <w:pPr>
        <w:pStyle w:val="a4"/>
        <w:widowControl w:val="0"/>
        <w:ind w:left="-426" w:right="-457"/>
        <w:jc w:val="both"/>
        <w:rPr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AF7D65">
        <w:rPr>
          <w:rFonts w:ascii="Times New Roman" w:hAnsi="Times New Roman"/>
          <w:b w:val="0"/>
          <w:bCs w:val="0"/>
          <w:sz w:val="20"/>
          <w:szCs w:val="20"/>
          <w:lang w:val="ru-RU"/>
        </w:rPr>
        <w:t>*</w:t>
      </w:r>
      <w:r w:rsidRPr="00AF7D65">
        <w:rPr>
          <w:rFonts w:ascii="Times New Roman" w:hAnsi="Times New Roman"/>
          <w:bCs w:val="0"/>
          <w:sz w:val="20"/>
          <w:szCs w:val="20"/>
          <w:lang w:val="ru-RU"/>
        </w:rPr>
        <w:t>Участник закупки при составлении заявки, указывает конкретные показатели товара (</w:t>
      </w:r>
      <w:proofErr w:type="spellStart"/>
      <w:r w:rsidRPr="00AF7D65">
        <w:rPr>
          <w:rFonts w:ascii="Times New Roman" w:hAnsi="Times New Roman"/>
          <w:bCs w:val="0"/>
          <w:sz w:val="20"/>
          <w:szCs w:val="20"/>
          <w:lang w:val="ru-RU"/>
        </w:rPr>
        <w:t>ов</w:t>
      </w:r>
      <w:proofErr w:type="spellEnd"/>
      <w:r w:rsidRPr="00AF7D65">
        <w:rPr>
          <w:rFonts w:ascii="Times New Roman" w:hAnsi="Times New Roman"/>
          <w:bCs w:val="0"/>
          <w:sz w:val="20"/>
          <w:szCs w:val="20"/>
          <w:lang w:val="ru-RU"/>
        </w:rPr>
        <w:t xml:space="preserve">), </w:t>
      </w:r>
      <w:r w:rsidRPr="00AF7D65">
        <w:rPr>
          <w:rFonts w:ascii="Times New Roman" w:hAnsi="Times New Roman"/>
          <w:b w:val="0"/>
          <w:bCs w:val="0"/>
          <w:sz w:val="20"/>
          <w:szCs w:val="20"/>
          <w:lang w:val="ru-RU"/>
        </w:rPr>
        <w:t xml:space="preserve">которые соответствуют значениям в техническом задании и указание на товарный знак (при наличии). </w:t>
      </w:r>
    </w:p>
    <w:p w:rsidR="000C3937" w:rsidRDefault="000C3937" w:rsidP="000C3937">
      <w:pPr>
        <w:pStyle w:val="a4"/>
        <w:widowControl w:val="0"/>
        <w:ind w:left="-426" w:right="-457"/>
        <w:jc w:val="both"/>
        <w:rPr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AF7D65">
        <w:rPr>
          <w:rFonts w:ascii="Times New Roman" w:hAnsi="Times New Roman"/>
          <w:b w:val="0"/>
          <w:bCs w:val="0"/>
          <w:sz w:val="20"/>
          <w:szCs w:val="20"/>
          <w:lang w:val="ru-RU"/>
        </w:rPr>
        <w:t>В случае</w:t>
      </w:r>
      <w:proofErr w:type="gramStart"/>
      <w:r w:rsidRPr="00AF7D65">
        <w:rPr>
          <w:rFonts w:ascii="Times New Roman" w:hAnsi="Times New Roman"/>
          <w:b w:val="0"/>
          <w:bCs w:val="0"/>
          <w:sz w:val="20"/>
          <w:szCs w:val="20"/>
          <w:lang w:val="ru-RU"/>
        </w:rPr>
        <w:t>,</w:t>
      </w:r>
      <w:proofErr w:type="gramEnd"/>
      <w:r w:rsidRPr="00AF7D65">
        <w:rPr>
          <w:rFonts w:ascii="Times New Roman" w:hAnsi="Times New Roman"/>
          <w:b w:val="0"/>
          <w:bCs w:val="0"/>
          <w:sz w:val="20"/>
          <w:szCs w:val="20"/>
          <w:lang w:val="ru-RU"/>
        </w:rPr>
        <w:t xml:space="preserve"> если значения показателей в техническом задании указаны со словами: «не ниже...», «не выше...», «не </w:t>
      </w:r>
      <w:r w:rsidRPr="00AF7D65">
        <w:rPr>
          <w:rFonts w:ascii="Times New Roman" w:hAnsi="Times New Roman"/>
          <w:b w:val="0"/>
          <w:bCs w:val="0"/>
          <w:sz w:val="20"/>
          <w:szCs w:val="20"/>
          <w:lang w:val="ru-RU"/>
        </w:rPr>
        <w:lastRenderedPageBreak/>
        <w:t>более», «не менее...», «...или...», «не менее... и не более...», то участнику закупки необходимо указать конкретные значения показателей, соответствующие установленным требованиям.</w:t>
      </w:r>
    </w:p>
    <w:p w:rsidR="000C3937" w:rsidRDefault="000C3937" w:rsidP="000C3937">
      <w:pPr>
        <w:pStyle w:val="a4"/>
        <w:widowControl w:val="0"/>
        <w:ind w:left="-426" w:right="-457"/>
        <w:jc w:val="both"/>
        <w:rPr>
          <w:rFonts w:ascii="Times New Roman" w:hAnsi="Times New Roman"/>
          <w:b w:val="0"/>
          <w:bCs w:val="0"/>
          <w:sz w:val="20"/>
          <w:szCs w:val="20"/>
          <w:lang w:val="ru-RU"/>
        </w:rPr>
      </w:pPr>
    </w:p>
    <w:p w:rsidR="000C3937" w:rsidRPr="00AC28DA" w:rsidRDefault="000C3937" w:rsidP="000C3937">
      <w:pPr>
        <w:ind w:left="-426" w:right="-426"/>
        <w:rPr>
          <w:i/>
          <w:sz w:val="22"/>
          <w:szCs w:val="22"/>
          <w:lang w:eastAsia="en-US"/>
        </w:rPr>
      </w:pPr>
      <w:r w:rsidRPr="00AC28DA">
        <w:rPr>
          <w:i/>
          <w:sz w:val="22"/>
          <w:szCs w:val="22"/>
          <w:lang w:eastAsia="en-US"/>
        </w:rPr>
        <w:t xml:space="preserve">Дополнительные показатели указаны с целью: </w:t>
      </w:r>
    </w:p>
    <w:p w:rsidR="000C3937" w:rsidRPr="00607262" w:rsidRDefault="000C3937" w:rsidP="000C3937">
      <w:pPr>
        <w:pStyle w:val="a4"/>
        <w:widowControl w:val="0"/>
        <w:ind w:left="-426" w:right="-457"/>
        <w:jc w:val="both"/>
        <w:rPr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607262">
        <w:rPr>
          <w:rFonts w:ascii="Times New Roman" w:hAnsi="Times New Roman"/>
          <w:b w:val="0"/>
          <w:bCs w:val="0"/>
          <w:sz w:val="20"/>
          <w:szCs w:val="20"/>
          <w:vertAlign w:val="superscript"/>
          <w:lang w:val="ru-RU"/>
        </w:rPr>
        <w:t>1</w:t>
      </w:r>
      <w:r>
        <w:rPr>
          <w:rFonts w:ascii="Times New Roman" w:hAnsi="Times New Roman"/>
          <w:b w:val="0"/>
          <w:bCs w:val="0"/>
          <w:sz w:val="20"/>
          <w:szCs w:val="20"/>
          <w:vertAlign w:val="superscript"/>
          <w:lang w:val="ru-RU"/>
        </w:rPr>
        <w:t xml:space="preserve"> </w:t>
      </w:r>
      <w:r w:rsidRPr="00607262">
        <w:rPr>
          <w:rFonts w:ascii="Times New Roman" w:hAnsi="Times New Roman"/>
          <w:b w:val="0"/>
          <w:bCs w:val="0"/>
          <w:sz w:val="20"/>
          <w:szCs w:val="20"/>
          <w:lang w:val="ru-RU"/>
        </w:rPr>
        <w:t xml:space="preserve">Данный вид кузова позволяет пассажирам </w:t>
      </w:r>
      <w:proofErr w:type="gramStart"/>
      <w:r w:rsidRPr="00607262">
        <w:rPr>
          <w:rFonts w:ascii="Times New Roman" w:hAnsi="Times New Roman"/>
          <w:b w:val="0"/>
          <w:bCs w:val="0"/>
          <w:sz w:val="20"/>
          <w:szCs w:val="20"/>
          <w:lang w:val="ru-RU"/>
        </w:rPr>
        <w:t>находится</w:t>
      </w:r>
      <w:proofErr w:type="gramEnd"/>
      <w:r w:rsidRPr="00607262">
        <w:rPr>
          <w:rFonts w:ascii="Times New Roman" w:hAnsi="Times New Roman"/>
          <w:b w:val="0"/>
          <w:bCs w:val="0"/>
          <w:sz w:val="20"/>
          <w:szCs w:val="20"/>
          <w:lang w:val="ru-RU"/>
        </w:rPr>
        <w:t xml:space="preserve"> в пути продолжительное время без ущерба для здоровья.</w:t>
      </w:r>
      <w:r>
        <w:rPr>
          <w:rFonts w:ascii="Times New Roman" w:hAnsi="Times New Roman"/>
          <w:b w:val="0"/>
          <w:bCs w:val="0"/>
          <w:sz w:val="20"/>
          <w:szCs w:val="20"/>
          <w:vertAlign w:val="superscript"/>
          <w:lang w:val="ru-RU"/>
        </w:rPr>
        <w:t xml:space="preserve"> </w:t>
      </w:r>
    </w:p>
    <w:p w:rsidR="000C3937" w:rsidRDefault="000C3937" w:rsidP="000C3937">
      <w:pPr>
        <w:ind w:left="-426"/>
        <w:rPr>
          <w:lang w:eastAsia="ar-SA"/>
        </w:rPr>
      </w:pPr>
      <w:r w:rsidRPr="00607262">
        <w:rPr>
          <w:vertAlign w:val="superscript"/>
        </w:rPr>
        <w:t>2</w:t>
      </w:r>
      <w:r w:rsidRPr="00607262">
        <w:rPr>
          <w:lang w:eastAsia="ar-SA"/>
        </w:rPr>
        <w:t xml:space="preserve"> </w:t>
      </w:r>
      <w:r w:rsidRPr="00654993">
        <w:rPr>
          <w:lang w:eastAsia="ar-SA"/>
        </w:rPr>
        <w:t>Значение показателя дает более экономичное использование топлива.</w:t>
      </w:r>
    </w:p>
    <w:p w:rsidR="000C3937" w:rsidRDefault="000C3937" w:rsidP="000C3937">
      <w:pPr>
        <w:ind w:left="-426"/>
      </w:pPr>
      <w:r w:rsidRPr="0097520B">
        <w:rPr>
          <w:vertAlign w:val="superscript"/>
          <w:lang w:eastAsia="ar-SA"/>
        </w:rPr>
        <w:t>3</w:t>
      </w:r>
      <w:r w:rsidRPr="0097520B">
        <w:t xml:space="preserve"> </w:t>
      </w:r>
      <w:r w:rsidRPr="00654993">
        <w:t>Значение показателя обусловлено необходимостью обеспечения движения и маневрирования загруженного автомобиля.</w:t>
      </w:r>
    </w:p>
    <w:p w:rsidR="000C3937" w:rsidRDefault="000C3937" w:rsidP="000C3937">
      <w:pPr>
        <w:ind w:left="-426"/>
        <w:rPr>
          <w:bCs/>
          <w:lang w:eastAsia="ar-SA"/>
        </w:rPr>
      </w:pPr>
      <w:r w:rsidRPr="0097520B">
        <w:rPr>
          <w:bCs/>
          <w:vertAlign w:val="superscript"/>
          <w:lang w:eastAsia="ar-SA"/>
        </w:rPr>
        <w:t>4</w:t>
      </w:r>
      <w:r w:rsidRPr="0097520B">
        <w:rPr>
          <w:bCs/>
          <w:lang w:eastAsia="ar-SA"/>
        </w:rPr>
        <w:t xml:space="preserve"> </w:t>
      </w:r>
      <w:r w:rsidRPr="00654993">
        <w:rPr>
          <w:bCs/>
          <w:lang w:eastAsia="ar-SA"/>
        </w:rPr>
        <w:t>Минимальное значение показателя обусловлено необходимостью обеспечения движения и маневрирования загруженного автомобиля.</w:t>
      </w:r>
    </w:p>
    <w:p w:rsidR="000C3937" w:rsidRDefault="000C3937" w:rsidP="000C3937">
      <w:pPr>
        <w:ind w:left="-426"/>
        <w:rPr>
          <w:lang w:eastAsia="ar-SA"/>
        </w:rPr>
      </w:pPr>
      <w:r w:rsidRPr="0097520B">
        <w:rPr>
          <w:vertAlign w:val="superscript"/>
          <w:lang w:eastAsia="ar-SA"/>
        </w:rPr>
        <w:t>5</w:t>
      </w:r>
      <w:r w:rsidRPr="0097520B">
        <w:rPr>
          <w:lang w:eastAsia="ar-SA"/>
        </w:rPr>
        <w:t xml:space="preserve"> </w:t>
      </w:r>
      <w:r w:rsidRPr="00654993">
        <w:rPr>
          <w:lang w:eastAsia="ar-SA"/>
        </w:rPr>
        <w:t>Значение показателя дает более экономичное использование топлива при движении на дальние расстояния.</w:t>
      </w:r>
    </w:p>
    <w:p w:rsidR="000C3937" w:rsidRPr="0097520B" w:rsidRDefault="000C3937" w:rsidP="000C3937">
      <w:pPr>
        <w:ind w:left="-426"/>
        <w:rPr>
          <w:lang w:eastAsia="ar-SA"/>
        </w:rPr>
      </w:pPr>
      <w:r w:rsidRPr="0097520B">
        <w:rPr>
          <w:vertAlign w:val="superscript"/>
          <w:lang w:eastAsia="ar-SA"/>
        </w:rPr>
        <w:t>6</w:t>
      </w:r>
      <w:proofErr w:type="gramStart"/>
      <w:r w:rsidRPr="0097520B">
        <w:rPr>
          <w:bCs/>
          <w:lang w:eastAsia="ar-SA"/>
        </w:rPr>
        <w:t xml:space="preserve"> </w:t>
      </w:r>
      <w:r w:rsidRPr="00654993">
        <w:rPr>
          <w:bCs/>
          <w:lang w:eastAsia="ar-SA"/>
        </w:rPr>
        <w:t>Д</w:t>
      </w:r>
      <w:proofErr w:type="gramEnd"/>
      <w:r w:rsidRPr="00654993">
        <w:rPr>
          <w:bCs/>
          <w:lang w:eastAsia="ar-SA"/>
        </w:rPr>
        <w:t>ля комфортного нахождения в пути при дальних поездках 3-4 пассажиров.</w:t>
      </w:r>
    </w:p>
    <w:p w:rsidR="000C3937" w:rsidRDefault="000C3937" w:rsidP="000C3937">
      <w:pPr>
        <w:ind w:left="-426"/>
        <w:rPr>
          <w:bCs/>
          <w:lang w:eastAsia="ar-SA"/>
        </w:rPr>
      </w:pPr>
      <w:r w:rsidRPr="00557213">
        <w:rPr>
          <w:sz w:val="24"/>
          <w:szCs w:val="24"/>
          <w:vertAlign w:val="superscript"/>
        </w:rPr>
        <w:t>7</w:t>
      </w:r>
      <w:r w:rsidRPr="00557213">
        <w:rPr>
          <w:bCs/>
          <w:lang w:eastAsia="ar-SA"/>
        </w:rPr>
        <w:t xml:space="preserve"> </w:t>
      </w:r>
      <w:r w:rsidRPr="00654993">
        <w:rPr>
          <w:bCs/>
          <w:lang w:eastAsia="ar-SA"/>
        </w:rPr>
        <w:t>Требование установлено в соответствии с техническим регламентом Таможенного Союза ТРТС 018/2011 «О безопасности колесных транспортных средств».</w:t>
      </w:r>
    </w:p>
    <w:p w:rsidR="000C3937" w:rsidRDefault="000C3937" w:rsidP="000C3937">
      <w:pPr>
        <w:ind w:left="-426"/>
        <w:rPr>
          <w:bCs/>
          <w:lang w:eastAsia="ar-SA"/>
        </w:rPr>
      </w:pPr>
      <w:r w:rsidRPr="00557213">
        <w:rPr>
          <w:sz w:val="24"/>
          <w:szCs w:val="24"/>
          <w:vertAlign w:val="superscript"/>
        </w:rPr>
        <w:t>8</w:t>
      </w:r>
      <w:proofErr w:type="gramStart"/>
      <w:r w:rsidRPr="00557213">
        <w:rPr>
          <w:bCs/>
          <w:lang w:eastAsia="ar-SA"/>
        </w:rPr>
        <w:t xml:space="preserve"> </w:t>
      </w:r>
      <w:r w:rsidRPr="00654993">
        <w:rPr>
          <w:bCs/>
          <w:lang w:eastAsia="ar-SA"/>
        </w:rPr>
        <w:t>Д</w:t>
      </w:r>
      <w:proofErr w:type="gramEnd"/>
      <w:r w:rsidRPr="00654993">
        <w:rPr>
          <w:bCs/>
          <w:lang w:eastAsia="ar-SA"/>
        </w:rPr>
        <w:t>ля осуществления поездок по дорогам различных категорий.</w:t>
      </w:r>
    </w:p>
    <w:p w:rsidR="000C3937" w:rsidRDefault="000C3937" w:rsidP="000C3937">
      <w:pPr>
        <w:ind w:left="-426"/>
        <w:rPr>
          <w:bCs/>
          <w:lang w:eastAsia="ar-SA"/>
        </w:rPr>
      </w:pPr>
      <w:r w:rsidRPr="00557213">
        <w:rPr>
          <w:sz w:val="24"/>
          <w:szCs w:val="24"/>
          <w:vertAlign w:val="superscript"/>
        </w:rPr>
        <w:t>9</w:t>
      </w:r>
      <w:proofErr w:type="gramStart"/>
      <w:r w:rsidRPr="00557213">
        <w:rPr>
          <w:bCs/>
          <w:lang w:eastAsia="ar-SA"/>
        </w:rPr>
        <w:t xml:space="preserve"> </w:t>
      </w:r>
      <w:r w:rsidRPr="00654993">
        <w:rPr>
          <w:bCs/>
          <w:lang w:eastAsia="ar-SA"/>
        </w:rPr>
        <w:t>Д</w:t>
      </w:r>
      <w:proofErr w:type="gramEnd"/>
      <w:r w:rsidRPr="00654993">
        <w:rPr>
          <w:bCs/>
          <w:lang w:eastAsia="ar-SA"/>
        </w:rPr>
        <w:t>ля осуществления поездок на дальние расстояния (территория области).</w:t>
      </w:r>
    </w:p>
    <w:p w:rsidR="000C3937" w:rsidRDefault="000C3937" w:rsidP="000C3937">
      <w:pPr>
        <w:ind w:left="-426"/>
        <w:rPr>
          <w:bCs/>
          <w:lang w:eastAsia="ar-SA"/>
        </w:rPr>
      </w:pPr>
      <w:r w:rsidRPr="00557213">
        <w:rPr>
          <w:sz w:val="24"/>
          <w:szCs w:val="24"/>
          <w:vertAlign w:val="superscript"/>
        </w:rPr>
        <w:t>10</w:t>
      </w:r>
      <w:proofErr w:type="gramStart"/>
      <w:r w:rsidRPr="00557213">
        <w:rPr>
          <w:bCs/>
          <w:lang w:eastAsia="ar-SA"/>
        </w:rPr>
        <w:t xml:space="preserve"> </w:t>
      </w:r>
      <w:r w:rsidRPr="00654993">
        <w:rPr>
          <w:bCs/>
          <w:lang w:eastAsia="ar-SA"/>
        </w:rPr>
        <w:t>Д</w:t>
      </w:r>
      <w:proofErr w:type="gramEnd"/>
      <w:r w:rsidRPr="00654993">
        <w:rPr>
          <w:bCs/>
          <w:lang w:eastAsia="ar-SA"/>
        </w:rPr>
        <w:t>ля отображения на экране параметров поездки (расход топлива, скоростной режим).</w:t>
      </w:r>
    </w:p>
    <w:p w:rsidR="000C3937" w:rsidRDefault="000C3937" w:rsidP="000C3937">
      <w:pPr>
        <w:ind w:left="-426"/>
        <w:rPr>
          <w:bCs/>
          <w:lang w:eastAsia="ar-SA"/>
        </w:rPr>
      </w:pPr>
      <w:r w:rsidRPr="00557213">
        <w:rPr>
          <w:sz w:val="24"/>
          <w:szCs w:val="24"/>
          <w:vertAlign w:val="superscript"/>
        </w:rPr>
        <w:t>11</w:t>
      </w:r>
      <w:proofErr w:type="gramStart"/>
      <w:r w:rsidRPr="00557213">
        <w:rPr>
          <w:bCs/>
          <w:lang w:eastAsia="ar-SA"/>
        </w:rPr>
        <w:t xml:space="preserve"> </w:t>
      </w:r>
      <w:r w:rsidRPr="00654993">
        <w:rPr>
          <w:bCs/>
          <w:lang w:eastAsia="ar-SA"/>
        </w:rPr>
        <w:t>Д</w:t>
      </w:r>
      <w:proofErr w:type="gramEnd"/>
      <w:r w:rsidRPr="00654993">
        <w:rPr>
          <w:bCs/>
          <w:lang w:eastAsia="ar-SA"/>
        </w:rPr>
        <w:t>ля обеспечения безопасного движения в условиях недостаточной видимости (туман, дождь, задымленность).</w:t>
      </w:r>
    </w:p>
    <w:p w:rsidR="000C3937" w:rsidRDefault="000C3937" w:rsidP="000C3937">
      <w:pPr>
        <w:ind w:left="-426"/>
        <w:rPr>
          <w:bCs/>
          <w:lang w:eastAsia="ar-SA"/>
        </w:rPr>
      </w:pPr>
      <w:r w:rsidRPr="00557213">
        <w:rPr>
          <w:bCs/>
          <w:vertAlign w:val="superscript"/>
          <w:lang w:eastAsia="ar-SA"/>
        </w:rPr>
        <w:t>12</w:t>
      </w:r>
      <w:proofErr w:type="gramStart"/>
      <w:r w:rsidRPr="00557213">
        <w:rPr>
          <w:bCs/>
          <w:lang w:eastAsia="ar-SA"/>
        </w:rPr>
        <w:t xml:space="preserve"> </w:t>
      </w:r>
      <w:r w:rsidRPr="00654993">
        <w:rPr>
          <w:bCs/>
          <w:lang w:eastAsia="ar-SA"/>
        </w:rPr>
        <w:t>Д</w:t>
      </w:r>
      <w:proofErr w:type="gramEnd"/>
      <w:r w:rsidRPr="00654993">
        <w:rPr>
          <w:bCs/>
          <w:lang w:eastAsia="ar-SA"/>
        </w:rPr>
        <w:t>ля улучшения обзорности в целях безопасного движения в холодное время года.</w:t>
      </w:r>
    </w:p>
    <w:p w:rsidR="000C3937" w:rsidRDefault="000C3937" w:rsidP="000C3937">
      <w:pPr>
        <w:ind w:left="-426"/>
        <w:rPr>
          <w:bCs/>
          <w:lang w:eastAsia="ar-SA"/>
        </w:rPr>
      </w:pPr>
      <w:r w:rsidRPr="00557213">
        <w:rPr>
          <w:bCs/>
          <w:vertAlign w:val="superscript"/>
          <w:lang w:eastAsia="ar-SA"/>
        </w:rPr>
        <w:t>13</w:t>
      </w:r>
      <w:proofErr w:type="gramStart"/>
      <w:r w:rsidRPr="00557213">
        <w:rPr>
          <w:bCs/>
          <w:lang w:eastAsia="ar-SA"/>
        </w:rPr>
        <w:t xml:space="preserve"> </w:t>
      </w:r>
      <w:r w:rsidRPr="00654993">
        <w:rPr>
          <w:bCs/>
          <w:lang w:eastAsia="ar-SA"/>
        </w:rPr>
        <w:t>Д</w:t>
      </w:r>
      <w:proofErr w:type="gramEnd"/>
      <w:r w:rsidRPr="00654993">
        <w:rPr>
          <w:bCs/>
          <w:lang w:eastAsia="ar-SA"/>
        </w:rPr>
        <w:t>ля удобного передвижения пассажиров и водителя на дальние расстояния.</w:t>
      </w:r>
    </w:p>
    <w:p w:rsidR="000C3937" w:rsidRDefault="000C3937" w:rsidP="000C3937">
      <w:pPr>
        <w:ind w:left="-426"/>
        <w:rPr>
          <w:bCs/>
          <w:lang w:eastAsia="ar-SA"/>
        </w:rPr>
      </w:pPr>
      <w:r w:rsidRPr="00557213">
        <w:rPr>
          <w:bCs/>
          <w:vertAlign w:val="superscript"/>
          <w:lang w:eastAsia="ar-SA"/>
        </w:rPr>
        <w:t>14</w:t>
      </w:r>
      <w:r w:rsidRPr="00557213">
        <w:rPr>
          <w:bCs/>
          <w:lang w:eastAsia="ar-SA"/>
        </w:rPr>
        <w:t xml:space="preserve"> </w:t>
      </w:r>
      <w:r w:rsidRPr="00654993">
        <w:rPr>
          <w:bCs/>
          <w:lang w:eastAsia="ar-SA"/>
        </w:rPr>
        <w:t>Система центральной блокировки замков позволяет одновременно открыть или закрыть все двери автомобиля, что позволяет обеспечить сохранность имущества.</w:t>
      </w:r>
    </w:p>
    <w:p w:rsidR="000C3937" w:rsidRDefault="000C3937" w:rsidP="000C3937">
      <w:pPr>
        <w:ind w:left="-426"/>
        <w:rPr>
          <w:bCs/>
          <w:lang w:eastAsia="ar-SA"/>
        </w:rPr>
      </w:pPr>
      <w:r w:rsidRPr="00557213">
        <w:rPr>
          <w:bCs/>
          <w:vertAlign w:val="superscript"/>
          <w:lang w:eastAsia="ar-SA"/>
        </w:rPr>
        <w:t>15</w:t>
      </w:r>
      <w:r w:rsidRPr="00557213">
        <w:rPr>
          <w:bCs/>
          <w:lang w:eastAsia="ar-SA"/>
        </w:rPr>
        <w:t xml:space="preserve"> </w:t>
      </w:r>
      <w:r w:rsidRPr="00654993">
        <w:rPr>
          <w:bCs/>
          <w:lang w:eastAsia="ar-SA"/>
        </w:rPr>
        <w:t>Требование обусловлено соблюдением безопасности и сохранности здоровья водителя.</w:t>
      </w:r>
    </w:p>
    <w:p w:rsidR="000C3937" w:rsidRDefault="000C3937" w:rsidP="000C3937">
      <w:pPr>
        <w:ind w:left="-426"/>
        <w:rPr>
          <w:bCs/>
          <w:lang w:eastAsia="ar-SA"/>
        </w:rPr>
      </w:pPr>
      <w:r w:rsidRPr="00557213">
        <w:rPr>
          <w:bCs/>
          <w:vertAlign w:val="superscript"/>
          <w:lang w:eastAsia="ar-SA"/>
        </w:rPr>
        <w:t>16</w:t>
      </w:r>
      <w:proofErr w:type="gramStart"/>
      <w:r>
        <w:rPr>
          <w:bCs/>
          <w:lang w:eastAsia="ar-SA"/>
        </w:rPr>
        <w:t xml:space="preserve"> </w:t>
      </w:r>
      <w:r w:rsidRPr="00654993">
        <w:rPr>
          <w:bCs/>
          <w:lang w:eastAsia="ar-SA"/>
        </w:rPr>
        <w:t>Д</w:t>
      </w:r>
      <w:proofErr w:type="gramEnd"/>
      <w:r w:rsidRPr="00654993">
        <w:rPr>
          <w:bCs/>
          <w:lang w:eastAsia="ar-SA"/>
        </w:rPr>
        <w:t>ля предотвращения блокировки колес при торможении. Для сохранения устойчивости и управляемости автомобиля.</w:t>
      </w:r>
    </w:p>
    <w:p w:rsidR="000C3937" w:rsidRDefault="000C3937" w:rsidP="000C3937">
      <w:pPr>
        <w:ind w:left="-426"/>
        <w:rPr>
          <w:bCs/>
          <w:lang w:eastAsia="ar-SA"/>
        </w:rPr>
      </w:pPr>
      <w:r w:rsidRPr="00557213">
        <w:rPr>
          <w:bCs/>
          <w:vertAlign w:val="superscript"/>
          <w:lang w:eastAsia="ar-SA"/>
        </w:rPr>
        <w:t>17</w:t>
      </w:r>
      <w:r w:rsidRPr="00557213">
        <w:rPr>
          <w:bCs/>
          <w:lang w:eastAsia="ar-SA"/>
        </w:rPr>
        <w:t xml:space="preserve"> </w:t>
      </w:r>
      <w:r w:rsidRPr="00654993">
        <w:rPr>
          <w:bCs/>
          <w:lang w:eastAsia="ar-SA"/>
        </w:rPr>
        <w:t>Требование обусловлено соблюдением безопасности и сохранения здоровья пассажирам при движении автомобиля.</w:t>
      </w:r>
    </w:p>
    <w:p w:rsidR="000C3937" w:rsidRPr="00654993" w:rsidRDefault="000C3937" w:rsidP="000C3937">
      <w:pPr>
        <w:ind w:left="-426"/>
        <w:rPr>
          <w:bCs/>
          <w:lang w:eastAsia="ar-SA"/>
        </w:rPr>
      </w:pPr>
      <w:r w:rsidRPr="00557213">
        <w:rPr>
          <w:bCs/>
          <w:vertAlign w:val="superscript"/>
          <w:lang w:eastAsia="ar-SA"/>
        </w:rPr>
        <w:t>18</w:t>
      </w:r>
      <w:proofErr w:type="gramStart"/>
      <w:r>
        <w:rPr>
          <w:bCs/>
          <w:lang w:eastAsia="ar-SA"/>
        </w:rPr>
        <w:t xml:space="preserve"> </w:t>
      </w:r>
      <w:r w:rsidRPr="00654993">
        <w:rPr>
          <w:bCs/>
          <w:lang w:eastAsia="ar-SA"/>
        </w:rPr>
        <w:t>В</w:t>
      </w:r>
      <w:proofErr w:type="gramEnd"/>
      <w:r w:rsidRPr="00654993">
        <w:rPr>
          <w:bCs/>
          <w:lang w:eastAsia="ar-SA"/>
        </w:rPr>
        <w:t xml:space="preserve"> целях замены при повреждении колеса для передвижения автомобиля к станции технического обслуживания.</w:t>
      </w:r>
    </w:p>
    <w:p w:rsidR="000C3937" w:rsidRDefault="000C3937" w:rsidP="000C3937">
      <w:pPr>
        <w:ind w:left="-426"/>
        <w:rPr>
          <w:bCs/>
          <w:lang w:eastAsia="ar-SA"/>
        </w:rPr>
      </w:pPr>
      <w:r w:rsidRPr="00557213">
        <w:rPr>
          <w:sz w:val="24"/>
          <w:szCs w:val="24"/>
          <w:vertAlign w:val="superscript"/>
        </w:rPr>
        <w:t>19</w:t>
      </w:r>
      <w:proofErr w:type="gramStart"/>
      <w:r w:rsidRPr="00557213">
        <w:rPr>
          <w:bCs/>
          <w:lang w:eastAsia="ar-SA"/>
        </w:rPr>
        <w:t xml:space="preserve"> </w:t>
      </w:r>
      <w:r w:rsidRPr="00654993">
        <w:rPr>
          <w:bCs/>
          <w:lang w:eastAsia="ar-SA"/>
        </w:rPr>
        <w:t>Д</w:t>
      </w:r>
      <w:proofErr w:type="gramEnd"/>
      <w:r w:rsidRPr="00654993">
        <w:rPr>
          <w:bCs/>
          <w:lang w:eastAsia="ar-SA"/>
        </w:rPr>
        <w:t>ля комфортного пребывания пассажиров в автомобиле в жаркое время года при передвижениях на большие расстояния.</w:t>
      </w:r>
    </w:p>
    <w:p w:rsidR="000C3937" w:rsidRDefault="000C3937" w:rsidP="000C3937">
      <w:pPr>
        <w:ind w:left="-426"/>
        <w:rPr>
          <w:bCs/>
          <w:lang w:eastAsia="ar-SA"/>
        </w:rPr>
      </w:pPr>
      <w:r w:rsidRPr="00557213">
        <w:rPr>
          <w:sz w:val="24"/>
          <w:szCs w:val="24"/>
          <w:vertAlign w:val="superscript"/>
        </w:rPr>
        <w:t>20</w:t>
      </w:r>
      <w:proofErr w:type="gramStart"/>
      <w:r>
        <w:rPr>
          <w:b/>
          <w:sz w:val="24"/>
          <w:szCs w:val="24"/>
          <w:vertAlign w:val="superscript"/>
        </w:rPr>
        <w:t xml:space="preserve"> </w:t>
      </w:r>
      <w:r w:rsidRPr="00654993">
        <w:rPr>
          <w:bCs/>
          <w:lang w:eastAsia="ar-SA"/>
        </w:rPr>
        <w:t>Д</w:t>
      </w:r>
      <w:proofErr w:type="gramEnd"/>
      <w:r w:rsidRPr="00654993">
        <w:rPr>
          <w:bCs/>
          <w:lang w:eastAsia="ar-SA"/>
        </w:rPr>
        <w:t>ля комфортного пребывания пассажиров в автомобиле при передвижениях на большие расстояния.</w:t>
      </w:r>
    </w:p>
    <w:p w:rsidR="000C3937" w:rsidRDefault="000C3937" w:rsidP="000C3937">
      <w:pPr>
        <w:ind w:left="-426"/>
        <w:rPr>
          <w:bCs/>
          <w:lang w:eastAsia="ar-SA"/>
        </w:rPr>
      </w:pPr>
      <w:r w:rsidRPr="00557213">
        <w:rPr>
          <w:sz w:val="24"/>
          <w:szCs w:val="24"/>
          <w:vertAlign w:val="superscript"/>
        </w:rPr>
        <w:t>21</w:t>
      </w:r>
      <w:proofErr w:type="gramStart"/>
      <w:r w:rsidRPr="00557213">
        <w:rPr>
          <w:bCs/>
          <w:lang w:eastAsia="ar-SA"/>
        </w:rPr>
        <w:t xml:space="preserve"> </w:t>
      </w:r>
      <w:r w:rsidRPr="00654993">
        <w:rPr>
          <w:bCs/>
          <w:lang w:eastAsia="ar-SA"/>
        </w:rPr>
        <w:t>Д</w:t>
      </w:r>
      <w:proofErr w:type="gramEnd"/>
      <w:r w:rsidRPr="00654993">
        <w:rPr>
          <w:bCs/>
          <w:lang w:eastAsia="ar-SA"/>
        </w:rPr>
        <w:t>ля передвижения по бездорожью</w:t>
      </w:r>
      <w:r>
        <w:rPr>
          <w:bCs/>
          <w:lang w:eastAsia="ar-SA"/>
        </w:rPr>
        <w:t>.</w:t>
      </w:r>
    </w:p>
    <w:p w:rsidR="000C3937" w:rsidRDefault="000C3937" w:rsidP="000C3937">
      <w:pPr>
        <w:ind w:left="-426"/>
        <w:rPr>
          <w:bCs/>
          <w:lang w:eastAsia="ar-SA"/>
        </w:rPr>
      </w:pPr>
      <w:r w:rsidRPr="00557213">
        <w:rPr>
          <w:sz w:val="24"/>
          <w:szCs w:val="24"/>
          <w:vertAlign w:val="superscript"/>
        </w:rPr>
        <w:t>22</w:t>
      </w:r>
      <w:proofErr w:type="gramStart"/>
      <w:r w:rsidRPr="00557213">
        <w:rPr>
          <w:sz w:val="24"/>
          <w:szCs w:val="24"/>
          <w:vertAlign w:val="superscript"/>
        </w:rPr>
        <w:t xml:space="preserve"> </w:t>
      </w:r>
      <w:r w:rsidRPr="00654993">
        <w:rPr>
          <w:bCs/>
          <w:lang w:eastAsia="ar-SA"/>
        </w:rPr>
        <w:t>Д</w:t>
      </w:r>
      <w:proofErr w:type="gramEnd"/>
      <w:r w:rsidRPr="00654993">
        <w:rPr>
          <w:bCs/>
          <w:lang w:eastAsia="ar-SA"/>
        </w:rPr>
        <w:t xml:space="preserve">ля определения объекта на местности с помощью </w:t>
      </w:r>
      <w:proofErr w:type="spellStart"/>
      <w:r w:rsidRPr="00654993">
        <w:rPr>
          <w:bCs/>
          <w:lang w:eastAsia="ar-SA"/>
        </w:rPr>
        <w:t>геолокации</w:t>
      </w:r>
      <w:proofErr w:type="spellEnd"/>
      <w:r>
        <w:rPr>
          <w:bCs/>
          <w:lang w:eastAsia="ar-SA"/>
        </w:rPr>
        <w:t>.</w:t>
      </w:r>
    </w:p>
    <w:p w:rsidR="000C3937" w:rsidRPr="00213651" w:rsidRDefault="000C3937" w:rsidP="000C3937">
      <w:pPr>
        <w:ind w:left="-426"/>
        <w:rPr>
          <w:bCs/>
          <w:lang w:eastAsia="ar-SA"/>
        </w:rPr>
      </w:pPr>
      <w:r w:rsidRPr="00213651">
        <w:rPr>
          <w:sz w:val="24"/>
          <w:szCs w:val="24"/>
          <w:vertAlign w:val="superscript"/>
        </w:rPr>
        <w:t>23</w:t>
      </w:r>
      <w:proofErr w:type="gramStart"/>
      <w:r w:rsidRPr="00213651">
        <w:rPr>
          <w:bCs/>
          <w:lang w:eastAsia="ar-SA"/>
        </w:rPr>
        <w:t xml:space="preserve"> Д</w:t>
      </w:r>
      <w:proofErr w:type="gramEnd"/>
      <w:r w:rsidRPr="00213651">
        <w:rPr>
          <w:bCs/>
          <w:lang w:eastAsia="ar-SA"/>
        </w:rPr>
        <w:t>ля поиска пунктов государственной геодезической сети.</w:t>
      </w:r>
    </w:p>
    <w:p w:rsidR="000C3937" w:rsidRPr="00213651" w:rsidRDefault="000C3937" w:rsidP="000C3937">
      <w:pPr>
        <w:ind w:left="-426"/>
        <w:rPr>
          <w:bCs/>
          <w:lang w:eastAsia="ar-SA"/>
        </w:rPr>
      </w:pPr>
      <w:r w:rsidRPr="00213651">
        <w:rPr>
          <w:sz w:val="24"/>
          <w:szCs w:val="24"/>
          <w:vertAlign w:val="superscript"/>
        </w:rPr>
        <w:t>24</w:t>
      </w:r>
      <w:proofErr w:type="gramStart"/>
      <w:r w:rsidRPr="00213651">
        <w:rPr>
          <w:sz w:val="24"/>
          <w:szCs w:val="24"/>
          <w:vertAlign w:val="superscript"/>
        </w:rPr>
        <w:t xml:space="preserve"> </w:t>
      </w:r>
      <w:r w:rsidRPr="00213651">
        <w:rPr>
          <w:bCs/>
          <w:lang w:eastAsia="ar-SA"/>
        </w:rPr>
        <w:t>Д</w:t>
      </w:r>
      <w:proofErr w:type="gramEnd"/>
      <w:r w:rsidRPr="00213651">
        <w:rPr>
          <w:bCs/>
          <w:lang w:eastAsia="ar-SA"/>
        </w:rPr>
        <w:t>ля безопасной езды по бездорожью и передвижения по пересечённой местности.</w:t>
      </w:r>
    </w:p>
    <w:p w:rsidR="000C3937" w:rsidRDefault="000C3937" w:rsidP="000C3937">
      <w:pPr>
        <w:ind w:left="-426"/>
        <w:rPr>
          <w:lang w:eastAsia="ar-SA"/>
        </w:rPr>
      </w:pPr>
      <w:r w:rsidRPr="00213651">
        <w:rPr>
          <w:bCs/>
          <w:vertAlign w:val="superscript"/>
          <w:lang w:eastAsia="ar-SA"/>
        </w:rPr>
        <w:t>25</w:t>
      </w:r>
      <w:proofErr w:type="gramStart"/>
      <w:r w:rsidRPr="00213651">
        <w:rPr>
          <w:bCs/>
          <w:lang w:eastAsia="ar-SA"/>
        </w:rPr>
        <w:t xml:space="preserve"> Д</w:t>
      </w:r>
      <w:proofErr w:type="gramEnd"/>
      <w:r w:rsidRPr="00213651">
        <w:rPr>
          <w:bCs/>
          <w:lang w:eastAsia="ar-SA"/>
        </w:rPr>
        <w:t>ля</w:t>
      </w:r>
      <w:r>
        <w:rPr>
          <w:bCs/>
          <w:lang w:eastAsia="ar-SA"/>
        </w:rPr>
        <w:t xml:space="preserve"> защиты </w:t>
      </w:r>
      <w:r>
        <w:rPr>
          <w:lang w:eastAsia="ar-SA"/>
        </w:rPr>
        <w:t>лебедки и рулевых тяг.</w:t>
      </w:r>
    </w:p>
    <w:p w:rsidR="000C3937" w:rsidRDefault="000C3937" w:rsidP="000C3937">
      <w:pPr>
        <w:ind w:left="-426"/>
        <w:rPr>
          <w:bCs/>
          <w:lang w:eastAsia="ar-SA"/>
        </w:rPr>
      </w:pPr>
      <w:r w:rsidRPr="00213651">
        <w:rPr>
          <w:bCs/>
          <w:vertAlign w:val="superscript"/>
          <w:lang w:eastAsia="ar-SA"/>
        </w:rPr>
        <w:t>26</w:t>
      </w:r>
      <w:proofErr w:type="gramStart"/>
      <w:r>
        <w:rPr>
          <w:bCs/>
          <w:lang w:eastAsia="ar-SA"/>
        </w:rPr>
        <w:t xml:space="preserve"> </w:t>
      </w:r>
      <w:r w:rsidRPr="00654993">
        <w:rPr>
          <w:bCs/>
          <w:lang w:eastAsia="ar-SA"/>
        </w:rPr>
        <w:t>Д</w:t>
      </w:r>
      <w:proofErr w:type="gramEnd"/>
      <w:r w:rsidRPr="00654993">
        <w:rPr>
          <w:bCs/>
          <w:lang w:eastAsia="ar-SA"/>
        </w:rPr>
        <w:t>ля зимнего периода работы</w:t>
      </w:r>
      <w:r>
        <w:rPr>
          <w:bCs/>
          <w:lang w:eastAsia="ar-SA"/>
        </w:rPr>
        <w:t>.</w:t>
      </w:r>
    </w:p>
    <w:p w:rsidR="000C3937" w:rsidRDefault="000C3937" w:rsidP="000C3937">
      <w:pPr>
        <w:ind w:left="-426"/>
        <w:rPr>
          <w:bCs/>
          <w:lang w:eastAsia="ar-SA"/>
        </w:rPr>
      </w:pPr>
      <w:r w:rsidRPr="00213651">
        <w:rPr>
          <w:bCs/>
          <w:vertAlign w:val="superscript"/>
          <w:lang w:eastAsia="ar-SA"/>
        </w:rPr>
        <w:t>27</w:t>
      </w:r>
      <w:proofErr w:type="gramStart"/>
      <w:r>
        <w:rPr>
          <w:bCs/>
          <w:lang w:eastAsia="ar-SA"/>
        </w:rPr>
        <w:t xml:space="preserve"> Д</w:t>
      </w:r>
      <w:proofErr w:type="gramEnd"/>
      <w:r>
        <w:rPr>
          <w:bCs/>
          <w:lang w:eastAsia="ar-SA"/>
        </w:rPr>
        <w:t xml:space="preserve">ля </w:t>
      </w:r>
      <w:proofErr w:type="spellStart"/>
      <w:r>
        <w:rPr>
          <w:bCs/>
          <w:lang w:eastAsia="ar-SA"/>
        </w:rPr>
        <w:t>противоугона</w:t>
      </w:r>
      <w:proofErr w:type="spellEnd"/>
      <w:r>
        <w:rPr>
          <w:bCs/>
          <w:lang w:eastAsia="ar-SA"/>
        </w:rPr>
        <w:t>.</w:t>
      </w:r>
    </w:p>
    <w:p w:rsidR="000C3937" w:rsidRDefault="000C3937" w:rsidP="000C3937">
      <w:pPr>
        <w:ind w:left="-426"/>
        <w:rPr>
          <w:bCs/>
          <w:lang w:eastAsia="ar-SA"/>
        </w:rPr>
      </w:pPr>
      <w:r w:rsidRPr="00213651">
        <w:rPr>
          <w:bCs/>
          <w:vertAlign w:val="superscript"/>
          <w:lang w:eastAsia="ar-SA"/>
        </w:rPr>
        <w:t>28</w:t>
      </w:r>
      <w:proofErr w:type="gramStart"/>
      <w:r>
        <w:rPr>
          <w:bCs/>
          <w:lang w:eastAsia="ar-SA"/>
        </w:rPr>
        <w:t xml:space="preserve"> Д</w:t>
      </w:r>
      <w:proofErr w:type="gramEnd"/>
      <w:r>
        <w:rPr>
          <w:bCs/>
          <w:lang w:eastAsia="ar-SA"/>
        </w:rPr>
        <w:t>ля безопасности при торможении.</w:t>
      </w:r>
    </w:p>
    <w:p w:rsidR="000C3937" w:rsidRDefault="000C3937" w:rsidP="000C3937">
      <w:pPr>
        <w:ind w:left="-426"/>
        <w:rPr>
          <w:bCs/>
          <w:lang w:eastAsia="ar-SA"/>
        </w:rPr>
      </w:pPr>
      <w:r w:rsidRPr="00213651">
        <w:rPr>
          <w:bCs/>
          <w:vertAlign w:val="superscript"/>
          <w:lang w:eastAsia="ar-SA"/>
        </w:rPr>
        <w:t>29</w:t>
      </w:r>
      <w:r>
        <w:rPr>
          <w:bCs/>
          <w:lang w:eastAsia="ar-SA"/>
        </w:rPr>
        <w:t xml:space="preserve"> </w:t>
      </w:r>
      <w:r w:rsidRPr="00654993">
        <w:rPr>
          <w:bCs/>
          <w:lang w:eastAsia="ar-SA"/>
        </w:rPr>
        <w:t>Устройство, предназначенное для буксировки</w:t>
      </w:r>
      <w:r>
        <w:rPr>
          <w:bCs/>
          <w:lang w:eastAsia="ar-SA"/>
        </w:rPr>
        <w:t>.</w:t>
      </w:r>
    </w:p>
    <w:p w:rsidR="000C3937" w:rsidRDefault="000C3937" w:rsidP="000C3937">
      <w:pPr>
        <w:ind w:left="-426"/>
        <w:rPr>
          <w:bCs/>
          <w:lang w:eastAsia="ar-SA"/>
        </w:rPr>
      </w:pPr>
      <w:r w:rsidRPr="00213651">
        <w:rPr>
          <w:bCs/>
          <w:vertAlign w:val="superscript"/>
          <w:lang w:eastAsia="ar-SA"/>
        </w:rPr>
        <w:t>30</w:t>
      </w:r>
      <w:proofErr w:type="gramStart"/>
      <w:r w:rsidRPr="00213651">
        <w:rPr>
          <w:bCs/>
          <w:lang w:eastAsia="ar-SA"/>
        </w:rPr>
        <w:t xml:space="preserve"> </w:t>
      </w:r>
      <w:r w:rsidRPr="00654993">
        <w:rPr>
          <w:bCs/>
          <w:lang w:eastAsia="ar-SA"/>
        </w:rPr>
        <w:t>Д</w:t>
      </w:r>
      <w:proofErr w:type="gramEnd"/>
      <w:r w:rsidRPr="00654993">
        <w:rPr>
          <w:bCs/>
          <w:lang w:eastAsia="ar-SA"/>
        </w:rPr>
        <w:t>ля доступа на крышу автомобиля</w:t>
      </w:r>
      <w:r>
        <w:rPr>
          <w:bCs/>
          <w:lang w:eastAsia="ar-SA"/>
        </w:rPr>
        <w:t>.</w:t>
      </w:r>
    </w:p>
    <w:p w:rsidR="000C3937" w:rsidRDefault="000C3937" w:rsidP="000C3937">
      <w:pPr>
        <w:ind w:left="-426"/>
        <w:rPr>
          <w:bCs/>
          <w:lang w:eastAsia="ar-SA"/>
        </w:rPr>
      </w:pPr>
      <w:r w:rsidRPr="00213651">
        <w:rPr>
          <w:bCs/>
          <w:vertAlign w:val="superscript"/>
          <w:lang w:eastAsia="ar-SA"/>
        </w:rPr>
        <w:t>31</w:t>
      </w:r>
      <w:proofErr w:type="gramStart"/>
      <w:r>
        <w:rPr>
          <w:bCs/>
          <w:lang w:eastAsia="ar-SA"/>
        </w:rPr>
        <w:t xml:space="preserve"> </w:t>
      </w:r>
      <w:r w:rsidRPr="00654993">
        <w:rPr>
          <w:bCs/>
          <w:lang w:eastAsia="ar-SA"/>
        </w:rPr>
        <w:t>Д</w:t>
      </w:r>
      <w:proofErr w:type="gramEnd"/>
      <w:r w:rsidRPr="00654993">
        <w:rPr>
          <w:bCs/>
          <w:lang w:eastAsia="ar-SA"/>
        </w:rPr>
        <w:t>ля перевозки багажа</w:t>
      </w:r>
      <w:r>
        <w:rPr>
          <w:bCs/>
          <w:lang w:eastAsia="ar-SA"/>
        </w:rPr>
        <w:t>.</w:t>
      </w:r>
    </w:p>
    <w:p w:rsidR="000C3937" w:rsidRDefault="000C3937" w:rsidP="000C3937">
      <w:pPr>
        <w:ind w:left="-426"/>
        <w:rPr>
          <w:bCs/>
          <w:lang w:eastAsia="ar-SA"/>
        </w:rPr>
      </w:pPr>
      <w:r w:rsidRPr="00213651">
        <w:rPr>
          <w:bCs/>
          <w:vertAlign w:val="superscript"/>
          <w:lang w:eastAsia="ar-SA"/>
        </w:rPr>
        <w:t>32</w:t>
      </w:r>
      <w:proofErr w:type="gramStart"/>
      <w:r w:rsidRPr="00213651">
        <w:rPr>
          <w:bCs/>
          <w:lang w:eastAsia="ar-SA"/>
        </w:rPr>
        <w:t xml:space="preserve"> </w:t>
      </w:r>
      <w:r w:rsidRPr="00654993">
        <w:rPr>
          <w:bCs/>
          <w:lang w:eastAsia="ar-SA"/>
        </w:rPr>
        <w:t>Д</w:t>
      </w:r>
      <w:proofErr w:type="gramEnd"/>
      <w:r w:rsidRPr="00654993">
        <w:rPr>
          <w:bCs/>
          <w:lang w:eastAsia="ar-SA"/>
        </w:rPr>
        <w:t>ля передвижения по бездорожью</w:t>
      </w:r>
      <w:r>
        <w:rPr>
          <w:bCs/>
          <w:lang w:eastAsia="ar-SA"/>
        </w:rPr>
        <w:t>.</w:t>
      </w:r>
    </w:p>
    <w:p w:rsidR="000C3937" w:rsidRPr="00213651" w:rsidRDefault="000C3937" w:rsidP="000C3937">
      <w:pPr>
        <w:ind w:left="-426"/>
        <w:rPr>
          <w:bCs/>
          <w:vertAlign w:val="superscript"/>
          <w:lang w:eastAsia="ar-SA"/>
        </w:rPr>
      </w:pPr>
      <w:r w:rsidRPr="00213651">
        <w:rPr>
          <w:bCs/>
          <w:vertAlign w:val="superscript"/>
          <w:lang w:eastAsia="ar-SA"/>
        </w:rPr>
        <w:t>33</w:t>
      </w:r>
      <w:proofErr w:type="gramStart"/>
      <w:r w:rsidRPr="00213651">
        <w:rPr>
          <w:bCs/>
          <w:lang w:eastAsia="ar-SA"/>
        </w:rPr>
        <w:t xml:space="preserve"> </w:t>
      </w:r>
      <w:r w:rsidRPr="00654993">
        <w:rPr>
          <w:bCs/>
          <w:lang w:eastAsia="ar-SA"/>
        </w:rPr>
        <w:t>Д</w:t>
      </w:r>
      <w:proofErr w:type="gramEnd"/>
      <w:r w:rsidRPr="00654993">
        <w:rPr>
          <w:bCs/>
          <w:lang w:eastAsia="ar-SA"/>
        </w:rPr>
        <w:t>ля защиты кузова автомобиля</w:t>
      </w:r>
    </w:p>
    <w:p w:rsidR="000C3937" w:rsidRDefault="000C3937"/>
    <w:sectPr w:rsidR="000C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3937"/>
    <w:rsid w:val="000C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3937"/>
    <w:pPr>
      <w:keepNext/>
      <w:ind w:left="5387"/>
      <w:jc w:val="center"/>
      <w:outlineLvl w:val="0"/>
    </w:pPr>
    <w:rPr>
      <w:rFonts w:eastAsia="Times New Roman"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9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C3937"/>
    <w:pPr>
      <w:widowControl w:val="0"/>
      <w:suppressAutoHyphens/>
      <w:ind w:left="708"/>
    </w:pPr>
    <w:rPr>
      <w:rFonts w:ascii="Arial" w:eastAsia="Arial Unicode MS" w:hAnsi="Arial"/>
      <w:kern w:val="1"/>
      <w:szCs w:val="24"/>
      <w:lang w:eastAsia="ar-SA"/>
    </w:rPr>
  </w:style>
  <w:style w:type="paragraph" w:styleId="a4">
    <w:name w:val="Body Text Indent"/>
    <w:aliases w:val="Основной текст без отступа,текст,текст Знак,Body Text Indent,Основной текст с отступом Знак Знак,Основной текст с отступом Знак Знак Знак Знак,Основной текст без отступа Знак Знак"/>
    <w:basedOn w:val="a"/>
    <w:link w:val="11"/>
    <w:rsid w:val="000C3937"/>
    <w:pPr>
      <w:ind w:left="5387"/>
      <w:jc w:val="center"/>
    </w:pPr>
    <w:rPr>
      <w:rFonts w:ascii="Arial" w:eastAsia="Times New Roman" w:hAnsi="Arial"/>
      <w:b/>
      <w:bCs/>
      <w:sz w:val="30"/>
      <w:szCs w:val="30"/>
      <w:lang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C393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aliases w:val="Основной текст без отступа Знак,текст Знак1,текст Знак Знак,Body Text Indent Знак,Основной текст с отступом Знак Знак Знак,Основной текст с отступом Знак Знак Знак Знак Знак,текст Знак Знак1 Знак"/>
    <w:link w:val="a4"/>
    <w:locked/>
    <w:rsid w:val="000C3937"/>
    <w:rPr>
      <w:rFonts w:ascii="Arial" w:eastAsia="Times New Roman" w:hAnsi="Arial" w:cs="Times New Roman"/>
      <w:b/>
      <w:bCs/>
      <w:sz w:val="30"/>
      <w:szCs w:val="3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2019-06-04T07:25:00Z</dcterms:created>
  <dcterms:modified xsi:type="dcterms:W3CDTF">2019-06-04T07:25:00Z</dcterms:modified>
</cp:coreProperties>
</file>