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7B8" w:rsidRDefault="004217B8" w:rsidP="004217B8">
      <w:pPr>
        <w:spacing w:after="60"/>
        <w:rPr>
          <w:rFonts w:ascii="Cambria" w:hAnsi="Cambria"/>
          <w:b/>
        </w:rPr>
      </w:pPr>
      <w:bookmarkStart w:id="0" w:name="_GoBack"/>
      <w:bookmarkEnd w:id="0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582"/>
        <w:gridCol w:w="6237"/>
        <w:gridCol w:w="850"/>
        <w:gridCol w:w="709"/>
      </w:tblGrid>
      <w:tr w:rsidR="004217B8" w:rsidRPr="0012711A" w:rsidTr="000D5DA7">
        <w:trPr>
          <w:trHeight w:val="1050"/>
        </w:trPr>
        <w:tc>
          <w:tcPr>
            <w:tcW w:w="560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  <w:sz w:val="18"/>
                <w:szCs w:val="18"/>
              </w:rPr>
            </w:pPr>
            <w:r w:rsidRPr="0009245E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  <w:sz w:val="18"/>
                <w:szCs w:val="18"/>
              </w:rPr>
            </w:pPr>
            <w:r w:rsidRPr="0009245E">
              <w:rPr>
                <w:color w:val="000000"/>
                <w:sz w:val="18"/>
                <w:szCs w:val="18"/>
              </w:rPr>
              <w:t>Наименование поставляемых товаров, оказ</w:t>
            </w:r>
            <w:r w:rsidRPr="0009245E">
              <w:rPr>
                <w:color w:val="000000"/>
                <w:sz w:val="18"/>
                <w:szCs w:val="18"/>
              </w:rPr>
              <w:t>ы</w:t>
            </w:r>
            <w:r w:rsidRPr="0009245E">
              <w:rPr>
                <w:color w:val="000000"/>
                <w:sz w:val="18"/>
                <w:szCs w:val="18"/>
              </w:rPr>
              <w:t>ваемых услуг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  <w:sz w:val="18"/>
                <w:szCs w:val="18"/>
              </w:rPr>
            </w:pPr>
            <w:r w:rsidRPr="0009245E">
              <w:rPr>
                <w:color w:val="000000"/>
                <w:sz w:val="18"/>
                <w:szCs w:val="18"/>
              </w:rPr>
              <w:t>Описание объекта закупки, технические характеристики товара, работ, услуг, и/или требования к товарам, материалам, используемым при выполнении р</w:t>
            </w:r>
            <w:r w:rsidRPr="0009245E">
              <w:rPr>
                <w:color w:val="000000"/>
                <w:sz w:val="18"/>
                <w:szCs w:val="18"/>
              </w:rPr>
              <w:t>а</w:t>
            </w:r>
            <w:r w:rsidRPr="0009245E">
              <w:rPr>
                <w:color w:val="000000"/>
                <w:sz w:val="18"/>
                <w:szCs w:val="18"/>
              </w:rPr>
              <w:t>бот, оказании услуг.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  <w:sz w:val="18"/>
                <w:szCs w:val="18"/>
              </w:rPr>
            </w:pPr>
            <w:r w:rsidRPr="0009245E">
              <w:rPr>
                <w:color w:val="000000"/>
                <w:sz w:val="18"/>
                <w:szCs w:val="18"/>
              </w:rPr>
              <w:t>ед. изм.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  <w:sz w:val="18"/>
                <w:szCs w:val="18"/>
              </w:rPr>
            </w:pPr>
            <w:r w:rsidRPr="0009245E">
              <w:rPr>
                <w:color w:val="000000"/>
                <w:sz w:val="18"/>
                <w:szCs w:val="18"/>
              </w:rPr>
              <w:t>кол-во</w:t>
            </w:r>
          </w:p>
        </w:tc>
      </w:tr>
      <w:tr w:rsidR="004217B8" w:rsidRPr="0012711A" w:rsidTr="000D5DA7">
        <w:trPr>
          <w:trHeight w:val="1089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>
              <w:rPr>
                <w:color w:val="000000"/>
              </w:rPr>
              <w:t>Лента монта</w:t>
            </w:r>
            <w:r>
              <w:rPr>
                <w:color w:val="000000"/>
              </w:rPr>
              <w:t>ж</w:t>
            </w:r>
            <w:r>
              <w:rPr>
                <w:color w:val="000000"/>
              </w:rPr>
              <w:t>ная перфорир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ванная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Материал:</w:t>
            </w:r>
            <w:r w:rsidRPr="0009245E">
              <w:rPr>
                <w:color w:val="000000"/>
              </w:rPr>
              <w:t xml:space="preserve">  оцинкованная сталь;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Толщина:</w:t>
            </w:r>
            <w:r w:rsidRPr="0009245E">
              <w:rPr>
                <w:color w:val="000000"/>
              </w:rPr>
              <w:t xml:space="preserve">  </w:t>
            </w:r>
            <w:r w:rsidRPr="0009245E">
              <w:rPr>
                <w:color w:val="000000"/>
                <w:u w:val="double"/>
              </w:rPr>
              <w:t>не менее 0,55 мм и не более 0,6 мм</w:t>
            </w:r>
            <w:r w:rsidRPr="0009245E">
              <w:rPr>
                <w:color w:val="000000"/>
              </w:rPr>
              <w:t>;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Ширина: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  <w:u w:val="single"/>
              </w:rPr>
              <w:t>12-14 мм</w:t>
            </w:r>
            <w:r w:rsidRPr="0009245E">
              <w:rPr>
                <w:color w:val="000000"/>
              </w:rPr>
              <w:t xml:space="preserve">;   </w:t>
            </w:r>
            <w:r w:rsidRPr="0009245E">
              <w:rPr>
                <w:b/>
                <w:bCs/>
                <w:color w:val="000000"/>
              </w:rPr>
              <w:t>Упаковка:</w:t>
            </w:r>
            <w:r w:rsidRPr="0009245E">
              <w:rPr>
                <w:color w:val="000000"/>
              </w:rPr>
              <w:t xml:space="preserve">  рулон; 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Длина рулона:</w:t>
            </w:r>
            <w:r w:rsidRPr="0009245E">
              <w:rPr>
                <w:color w:val="000000"/>
              </w:rPr>
              <w:t xml:space="preserve">  </w:t>
            </w:r>
            <w:r w:rsidRPr="0009245E">
              <w:rPr>
                <w:color w:val="000000"/>
                <w:u w:val="single"/>
              </w:rPr>
              <w:t>не менее 25 метров</w:t>
            </w:r>
          </w:p>
          <w:p w:rsidR="004217B8" w:rsidRPr="0009245E" w:rsidRDefault="004217B8" w:rsidP="000D5DA7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257300" cy="895350"/>
                  <wp:effectExtent l="0" t="0" r="0" b="0"/>
                  <wp:docPr id="9" name="Рисунок 9" descr="Лента монтажная перфорирова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нта монтажная перфорирова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р</w:t>
            </w:r>
            <w:r w:rsidRPr="0009245E">
              <w:rPr>
                <w:color w:val="000000"/>
              </w:rPr>
              <w:t>у</w:t>
            </w:r>
            <w:r w:rsidRPr="0009245E">
              <w:rPr>
                <w:color w:val="000000"/>
              </w:rPr>
              <w:t>лон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20</w:t>
            </w:r>
          </w:p>
        </w:tc>
      </w:tr>
      <w:tr w:rsidR="004217B8" w:rsidRPr="0012711A" w:rsidTr="000D5DA7">
        <w:trPr>
          <w:trHeight w:val="1449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 xml:space="preserve">Сетка сварная оцинкованная 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Материал:</w:t>
            </w:r>
            <w:r w:rsidRPr="0009245E">
              <w:rPr>
                <w:color w:val="000000"/>
              </w:rPr>
              <w:t xml:space="preserve"> стальная проволока;   </w:t>
            </w:r>
            <w:r w:rsidRPr="0009245E">
              <w:rPr>
                <w:b/>
                <w:bCs/>
                <w:color w:val="000000"/>
              </w:rPr>
              <w:t>Размер ячейки:</w:t>
            </w:r>
            <w:r w:rsidRPr="0009245E">
              <w:rPr>
                <w:color w:val="000000"/>
              </w:rPr>
              <w:t xml:space="preserve"> 25 х 12,5 мм;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Толщина проволоки: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  <w:u w:val="single"/>
              </w:rPr>
              <w:t>не менее 1,5мм и не более 1,7 мм;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Длина рулона: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  <w:u w:val="single"/>
              </w:rPr>
              <w:t>не менее 20 и не более 30 метров</w:t>
            </w:r>
            <w:r w:rsidRPr="0009245E">
              <w:rPr>
                <w:color w:val="000000"/>
              </w:rPr>
              <w:t xml:space="preserve">;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Назначение:</w:t>
            </w:r>
            <w:r w:rsidRPr="0009245E">
              <w:rPr>
                <w:color w:val="000000"/>
              </w:rPr>
              <w:t xml:space="preserve">  Армирование штукатурного слоя и устройство огра</w:t>
            </w:r>
            <w:r w:rsidRPr="0009245E">
              <w:rPr>
                <w:color w:val="000000"/>
              </w:rPr>
              <w:t>ж</w:t>
            </w:r>
            <w:r w:rsidRPr="0009245E">
              <w:rPr>
                <w:color w:val="000000"/>
              </w:rPr>
              <w:t>дающих конструкций</w:t>
            </w:r>
            <w:r w:rsidRPr="0009245E">
              <w:rPr>
                <w:color w:val="000000"/>
              </w:rPr>
              <w:br/>
              <w:t>Сетка должна быть новой и не иметь следов коррозии(окисления).</w:t>
            </w:r>
          </w:p>
          <w:p w:rsidR="004217B8" w:rsidRPr="0009245E" w:rsidRDefault="004217B8" w:rsidP="000D5DA7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828925" cy="1752600"/>
                  <wp:effectExtent l="0" t="0" r="9525" b="0"/>
                  <wp:docPr id="8" name="Рисунок 8" descr="Сетка о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тка о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400</w:t>
            </w:r>
          </w:p>
        </w:tc>
      </w:tr>
      <w:tr w:rsidR="004217B8" w:rsidRPr="0012711A" w:rsidTr="000D5DA7">
        <w:trPr>
          <w:trHeight w:val="6513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Кровельный рулонный м</w:t>
            </w:r>
            <w:r w:rsidRPr="0009245E">
              <w:rPr>
                <w:color w:val="000000"/>
              </w:rPr>
              <w:t>а</w:t>
            </w:r>
            <w:r w:rsidRPr="0009245E">
              <w:rPr>
                <w:color w:val="000000"/>
              </w:rPr>
              <w:t>териал нижний слой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Pr="0009245E" w:rsidRDefault="004217B8" w:rsidP="000D5DA7">
            <w:pPr>
              <w:ind w:left="-108"/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 xml:space="preserve">Тип </w:t>
            </w:r>
            <w:proofErr w:type="gramStart"/>
            <w:r w:rsidRPr="0009245E">
              <w:rPr>
                <w:b/>
                <w:bCs/>
                <w:color w:val="000000"/>
              </w:rPr>
              <w:t>материала:</w:t>
            </w:r>
            <w:r w:rsidRPr="0009245E">
              <w:rPr>
                <w:color w:val="000000"/>
              </w:rPr>
              <w:t xml:space="preserve">  Битумно</w:t>
            </w:r>
            <w:proofErr w:type="gramEnd"/>
            <w:r w:rsidRPr="0009245E">
              <w:rPr>
                <w:color w:val="000000"/>
              </w:rPr>
              <w:t>-полимерный СБС-модифицированный наплавляемый кровельный,  гидроизоляционный материал на пол</w:t>
            </w:r>
            <w:r w:rsidRPr="0009245E">
              <w:rPr>
                <w:color w:val="000000"/>
              </w:rPr>
              <w:t>и</w:t>
            </w:r>
            <w:r w:rsidRPr="0009245E">
              <w:rPr>
                <w:color w:val="000000"/>
              </w:rPr>
              <w:t>эфирном нетканом полотне или стеклоткани. Для нижнего слоя покр</w:t>
            </w:r>
            <w:r w:rsidRPr="0009245E">
              <w:rPr>
                <w:color w:val="000000"/>
              </w:rPr>
              <w:t>ы</w:t>
            </w:r>
            <w:r w:rsidRPr="0009245E">
              <w:rPr>
                <w:color w:val="000000"/>
              </w:rPr>
              <w:t>тия кровли.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Покрытие:</w:t>
            </w:r>
            <w:r w:rsidRPr="0009245E">
              <w:rPr>
                <w:color w:val="000000"/>
              </w:rPr>
              <w:t xml:space="preserve"> внешняя сторона — полимерная  пленка  / внутренняя ст</w:t>
            </w:r>
            <w:r w:rsidRPr="0009245E">
              <w:rPr>
                <w:color w:val="000000"/>
              </w:rPr>
              <w:t>о</w:t>
            </w:r>
            <w:r w:rsidRPr="0009245E">
              <w:rPr>
                <w:color w:val="000000"/>
              </w:rPr>
              <w:t>рона — полимерная  пленка</w:t>
            </w:r>
            <w:r w:rsidRPr="0009245E">
              <w:rPr>
                <w:color w:val="000000"/>
              </w:rPr>
              <w:br/>
              <w:t>Применение:    устройство кровельного ковра зданий и сооружений всех типов,     гидроизоляция строительных конструкций (фундаме</w:t>
            </w:r>
            <w:r w:rsidRPr="0009245E">
              <w:rPr>
                <w:color w:val="000000"/>
              </w:rPr>
              <w:t>н</w:t>
            </w:r>
            <w:r w:rsidRPr="0009245E">
              <w:rPr>
                <w:color w:val="000000"/>
              </w:rPr>
              <w:t>тов, то</w:t>
            </w:r>
            <w:r w:rsidRPr="0009245E">
              <w:rPr>
                <w:color w:val="000000"/>
              </w:rPr>
              <w:t>н</w:t>
            </w:r>
            <w:r w:rsidRPr="0009245E">
              <w:rPr>
                <w:color w:val="000000"/>
              </w:rPr>
              <w:t>нелей)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Способ приклеивания:</w:t>
            </w:r>
            <w:r w:rsidRPr="0009245E">
              <w:rPr>
                <w:color w:val="000000"/>
              </w:rPr>
              <w:t xml:space="preserve">   на подготовленное основание путем опла</w:t>
            </w:r>
            <w:r w:rsidRPr="0009245E">
              <w:rPr>
                <w:color w:val="000000"/>
              </w:rPr>
              <w:t>в</w:t>
            </w:r>
            <w:r w:rsidRPr="0009245E">
              <w:rPr>
                <w:color w:val="000000"/>
              </w:rPr>
              <w:t>ления покровного слоя с нижней стороны методом сваривания вн</w:t>
            </w:r>
            <w:r w:rsidRPr="0009245E">
              <w:rPr>
                <w:color w:val="000000"/>
              </w:rPr>
              <w:t>а</w:t>
            </w:r>
            <w:r w:rsidRPr="0009245E">
              <w:rPr>
                <w:color w:val="000000"/>
              </w:rPr>
              <w:t>хлест свободно лежащего материала. Оплавление- газовыми или др</w:t>
            </w:r>
            <w:r w:rsidRPr="0009245E">
              <w:rPr>
                <w:color w:val="000000"/>
              </w:rPr>
              <w:t>у</w:t>
            </w:r>
            <w:r w:rsidRPr="0009245E">
              <w:rPr>
                <w:color w:val="000000"/>
              </w:rPr>
              <w:t>гими горелк</w:t>
            </w:r>
            <w:r w:rsidRPr="0009245E">
              <w:rPr>
                <w:color w:val="000000"/>
              </w:rPr>
              <w:t>а</w:t>
            </w:r>
            <w:r w:rsidRPr="0009245E">
              <w:rPr>
                <w:color w:val="000000"/>
              </w:rPr>
              <w:t>ми.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Условия применения:</w:t>
            </w:r>
            <w:r w:rsidRPr="0009245E">
              <w:rPr>
                <w:color w:val="000000"/>
              </w:rPr>
              <w:t xml:space="preserve">   в любое время года, кроме дождливой и снежной погоды.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Технические параметры материала:</w:t>
            </w:r>
            <w:r w:rsidRPr="0009245E">
              <w:rPr>
                <w:color w:val="000000"/>
              </w:rPr>
              <w:br/>
              <w:t xml:space="preserve">    Масса 1кв.м  – </w:t>
            </w:r>
            <w:r w:rsidRPr="0009245E">
              <w:rPr>
                <w:color w:val="000000"/>
                <w:u w:val="single"/>
              </w:rPr>
              <w:t>не менее 4,2 кг</w:t>
            </w:r>
            <w:r w:rsidRPr="0009245E">
              <w:rPr>
                <w:color w:val="000000"/>
              </w:rPr>
              <w:br/>
              <w:t xml:space="preserve">    Масса вяжущего с наплавляемой стороны, кг/м2 – </w:t>
            </w:r>
            <w:r w:rsidRPr="0009245E">
              <w:rPr>
                <w:color w:val="000000"/>
                <w:u w:val="single"/>
              </w:rPr>
              <w:t>не менее 2,0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</w:rPr>
              <w:br/>
              <w:t xml:space="preserve">    Гибкость (отсутствие трещин): на R=10 мм при t -25˚C </w:t>
            </w:r>
            <w:r w:rsidRPr="0009245E">
              <w:rPr>
                <w:color w:val="000000"/>
              </w:rPr>
              <w:br/>
              <w:t xml:space="preserve">    Температура хрупкости вяжущего:  </w:t>
            </w:r>
            <w:r w:rsidRPr="0009245E">
              <w:rPr>
                <w:color w:val="000000"/>
                <w:u w:val="double"/>
              </w:rPr>
              <w:t>не выше -35°С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</w:rPr>
              <w:br/>
              <w:t xml:space="preserve">    Теплостойкость:  </w:t>
            </w:r>
            <w:r w:rsidRPr="0009245E">
              <w:rPr>
                <w:color w:val="000000"/>
                <w:u w:val="double"/>
              </w:rPr>
              <w:t>в течение не менее 2 ч, отсутствие сползания п</w:t>
            </w:r>
            <w:r w:rsidRPr="0009245E">
              <w:rPr>
                <w:color w:val="000000"/>
                <w:u w:val="double"/>
              </w:rPr>
              <w:t>о</w:t>
            </w:r>
            <w:r w:rsidRPr="0009245E">
              <w:rPr>
                <w:color w:val="000000"/>
                <w:u w:val="double"/>
              </w:rPr>
              <w:t>сыпки, вздутий и других дефектов вяжущего при t +100°C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</w:rPr>
              <w:br/>
              <w:t xml:space="preserve">    Разрывная сила при растяжении продольном / поперечном: </w:t>
            </w:r>
            <w:r w:rsidRPr="0009245E">
              <w:rPr>
                <w:color w:val="000000"/>
                <w:u w:val="single"/>
              </w:rPr>
              <w:t>не менее   600 Н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Упаковка:</w:t>
            </w:r>
            <w:r w:rsidRPr="0009245E">
              <w:rPr>
                <w:color w:val="000000"/>
              </w:rPr>
              <w:t xml:space="preserve">   рулон –  ширина – </w:t>
            </w:r>
            <w:r w:rsidRPr="0009245E">
              <w:rPr>
                <w:color w:val="000000"/>
                <w:u w:val="single"/>
              </w:rPr>
              <w:t>не менее 1м</w:t>
            </w:r>
            <w:r w:rsidRPr="0009245E">
              <w:rPr>
                <w:color w:val="000000"/>
              </w:rPr>
              <w:t>,   длина – 10м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Нормативный срок службы по данным производителя:</w:t>
            </w:r>
            <w:r w:rsidRPr="0009245E">
              <w:rPr>
                <w:color w:val="000000"/>
              </w:rPr>
              <w:t xml:space="preserve">  </w:t>
            </w:r>
            <w:r w:rsidRPr="0009245E">
              <w:rPr>
                <w:color w:val="000000"/>
                <w:u w:val="double"/>
              </w:rPr>
              <w:t xml:space="preserve"> не менее 25 лет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Остаточный гарантийный срок хранения: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  <w:u w:val="single"/>
              </w:rPr>
              <w:t>не менее 10 месяцев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2510</w:t>
            </w:r>
          </w:p>
        </w:tc>
      </w:tr>
      <w:tr w:rsidR="004217B8" w:rsidRPr="0012711A" w:rsidTr="000D5DA7">
        <w:trPr>
          <w:trHeight w:val="4239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proofErr w:type="spellStart"/>
            <w:r w:rsidRPr="0009245E">
              <w:rPr>
                <w:color w:val="000000"/>
              </w:rPr>
              <w:t>Праймер</w:t>
            </w:r>
            <w:proofErr w:type="spellEnd"/>
            <w:r w:rsidRPr="0009245E">
              <w:rPr>
                <w:color w:val="000000"/>
              </w:rPr>
              <w:t xml:space="preserve"> б</w:t>
            </w:r>
            <w:r w:rsidRPr="0009245E">
              <w:rPr>
                <w:color w:val="000000"/>
              </w:rPr>
              <w:t>и</w:t>
            </w:r>
            <w:r w:rsidRPr="0009245E">
              <w:rPr>
                <w:color w:val="000000"/>
              </w:rPr>
              <w:t>тумно-полимерный быстросохн</w:t>
            </w:r>
            <w:r w:rsidRPr="0009245E">
              <w:rPr>
                <w:color w:val="000000"/>
              </w:rPr>
              <w:t>у</w:t>
            </w:r>
            <w:r w:rsidRPr="0009245E">
              <w:rPr>
                <w:color w:val="000000"/>
              </w:rPr>
              <w:t>щий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Упаковка:</w:t>
            </w:r>
            <w:r w:rsidRPr="0009245E">
              <w:rPr>
                <w:color w:val="000000"/>
              </w:rPr>
              <w:t xml:space="preserve">  металлические </w:t>
            </w:r>
            <w:proofErr w:type="spellStart"/>
            <w:r w:rsidRPr="0009245E">
              <w:rPr>
                <w:color w:val="000000"/>
              </w:rPr>
              <w:t>евроведра</w:t>
            </w:r>
            <w:proofErr w:type="spellEnd"/>
            <w:r w:rsidRPr="0009245E">
              <w:rPr>
                <w:color w:val="000000"/>
              </w:rPr>
              <w:t xml:space="preserve"> по 20 литров;</w:t>
            </w:r>
            <w:r w:rsidRPr="0009245E">
              <w:rPr>
                <w:color w:val="000000"/>
              </w:rPr>
              <w:br w:type="page"/>
            </w:r>
            <w:r w:rsidRPr="0009245E">
              <w:rPr>
                <w:b/>
                <w:bCs/>
                <w:color w:val="000000"/>
              </w:rPr>
              <w:t>Состав:</w:t>
            </w:r>
            <w:r w:rsidRPr="0009245E">
              <w:rPr>
                <w:color w:val="000000"/>
              </w:rPr>
              <w:t xml:space="preserve"> </w:t>
            </w:r>
            <w:proofErr w:type="spellStart"/>
            <w:r w:rsidRPr="0009245E">
              <w:rPr>
                <w:color w:val="000000"/>
              </w:rPr>
              <w:t>праймер</w:t>
            </w:r>
            <w:proofErr w:type="spellEnd"/>
            <w:r w:rsidRPr="0009245E">
              <w:rPr>
                <w:color w:val="000000"/>
              </w:rPr>
              <w:t xml:space="preserve"> битумно-полимерный должен представлять собой раствор нефтяного битума, полимеров и адгезионных добавок в органических раствор</w:t>
            </w:r>
            <w:r w:rsidRPr="0009245E">
              <w:rPr>
                <w:color w:val="000000"/>
              </w:rPr>
              <w:t>и</w:t>
            </w:r>
            <w:r w:rsidRPr="0009245E">
              <w:rPr>
                <w:color w:val="000000"/>
              </w:rPr>
              <w:t>телях.</w:t>
            </w:r>
            <w:r w:rsidRPr="0009245E">
              <w:rPr>
                <w:color w:val="000000"/>
              </w:rPr>
              <w:br w:type="page"/>
            </w:r>
            <w:r w:rsidRPr="0009245E">
              <w:rPr>
                <w:b/>
                <w:bCs/>
                <w:color w:val="000000"/>
              </w:rPr>
              <w:t>Назначение:</w:t>
            </w:r>
            <w:r w:rsidRPr="0009245E">
              <w:rPr>
                <w:color w:val="000000"/>
              </w:rPr>
              <w:t xml:space="preserve"> для  обработки  поверхности  стальной ортотро</w:t>
            </w:r>
            <w:r w:rsidRPr="0009245E">
              <w:rPr>
                <w:color w:val="000000"/>
              </w:rPr>
              <w:t>п</w:t>
            </w:r>
            <w:r w:rsidRPr="0009245E">
              <w:rPr>
                <w:color w:val="000000"/>
              </w:rPr>
              <w:t>ной плиты пролётных строений мостовых сооружений перед укла</w:t>
            </w:r>
            <w:r w:rsidRPr="0009245E">
              <w:rPr>
                <w:color w:val="000000"/>
              </w:rPr>
              <w:t>д</w:t>
            </w:r>
            <w:r w:rsidRPr="0009245E">
              <w:rPr>
                <w:color w:val="000000"/>
              </w:rPr>
              <w:t>кой защитно-сцепляющего  слоя,  для  обработки  поверхности жел</w:t>
            </w:r>
            <w:r w:rsidRPr="0009245E">
              <w:rPr>
                <w:color w:val="000000"/>
              </w:rPr>
              <w:t>е</w:t>
            </w:r>
            <w:r w:rsidRPr="0009245E">
              <w:rPr>
                <w:color w:val="000000"/>
              </w:rPr>
              <w:t>зобето</w:t>
            </w:r>
            <w:r w:rsidRPr="0009245E">
              <w:rPr>
                <w:color w:val="000000"/>
              </w:rPr>
              <w:t>н</w:t>
            </w:r>
            <w:r w:rsidRPr="0009245E">
              <w:rPr>
                <w:color w:val="000000"/>
              </w:rPr>
              <w:t xml:space="preserve">ной плиты проезжей части пролётных строений мостовых сооружений  перед  укладкой  гидроизоляционного  слоя,  а  также  для </w:t>
            </w:r>
            <w:r w:rsidRPr="0009245E">
              <w:rPr>
                <w:color w:val="000000"/>
              </w:rPr>
              <w:br w:type="page"/>
              <w:t>обработки других поверхностей строительных конструкций перед укладкой ги</w:t>
            </w:r>
            <w:r w:rsidRPr="0009245E">
              <w:rPr>
                <w:color w:val="000000"/>
              </w:rPr>
              <w:t>д</w:t>
            </w:r>
            <w:r w:rsidRPr="0009245E">
              <w:rPr>
                <w:color w:val="000000"/>
              </w:rPr>
              <w:t>роизоляции.</w:t>
            </w:r>
            <w:r w:rsidRPr="0009245E">
              <w:rPr>
                <w:color w:val="000000"/>
              </w:rPr>
              <w:br w:type="page"/>
              <w:t xml:space="preserve">Должен быть применим в районах с любым климатическим режимом.  Должен обладать хорошей </w:t>
            </w:r>
            <w:proofErr w:type="spellStart"/>
            <w:r w:rsidRPr="0009245E">
              <w:rPr>
                <w:color w:val="000000"/>
              </w:rPr>
              <w:t>впитываем</w:t>
            </w:r>
            <w:r w:rsidRPr="0009245E">
              <w:rPr>
                <w:color w:val="000000"/>
              </w:rPr>
              <w:t>о</w:t>
            </w:r>
            <w:r w:rsidRPr="0009245E">
              <w:rPr>
                <w:color w:val="000000"/>
              </w:rPr>
              <w:t>стью</w:t>
            </w:r>
            <w:proofErr w:type="spellEnd"/>
            <w:r w:rsidRPr="0009245E">
              <w:rPr>
                <w:color w:val="000000"/>
              </w:rPr>
              <w:t xml:space="preserve"> и </w:t>
            </w:r>
            <w:proofErr w:type="spellStart"/>
            <w:r w:rsidRPr="0009245E">
              <w:rPr>
                <w:color w:val="000000"/>
              </w:rPr>
              <w:t>укрыв</w:t>
            </w:r>
            <w:r w:rsidRPr="0009245E">
              <w:rPr>
                <w:color w:val="000000"/>
              </w:rPr>
              <w:t>и</w:t>
            </w:r>
            <w:r w:rsidRPr="0009245E">
              <w:rPr>
                <w:color w:val="000000"/>
              </w:rPr>
              <w:t>стостью</w:t>
            </w:r>
            <w:proofErr w:type="spellEnd"/>
            <w:r w:rsidRPr="0009245E">
              <w:rPr>
                <w:color w:val="000000"/>
              </w:rPr>
              <w:t>;</w:t>
            </w:r>
            <w:r w:rsidRPr="0009245E">
              <w:rPr>
                <w:color w:val="000000"/>
              </w:rPr>
              <w:br w:type="page"/>
            </w:r>
            <w:r>
              <w:rPr>
                <w:color w:val="000000"/>
              </w:rPr>
              <w:t xml:space="preserve"> </w:t>
            </w:r>
            <w:r w:rsidRPr="0009245E">
              <w:rPr>
                <w:b/>
                <w:bCs/>
                <w:color w:val="000000"/>
              </w:rPr>
              <w:t>Вид:</w:t>
            </w:r>
            <w:r w:rsidRPr="0009245E">
              <w:rPr>
                <w:color w:val="000000"/>
              </w:rPr>
              <w:t xml:space="preserve">  готовый к применению</w:t>
            </w:r>
            <w:r w:rsidRPr="0009245E">
              <w:rPr>
                <w:color w:val="000000"/>
              </w:rPr>
              <w:br w:type="page"/>
            </w:r>
            <w:r>
              <w:rPr>
                <w:color w:val="000000"/>
              </w:rPr>
              <w:t xml:space="preserve"> </w:t>
            </w:r>
            <w:r w:rsidRPr="0009245E">
              <w:rPr>
                <w:b/>
                <w:bCs/>
                <w:color w:val="000000"/>
              </w:rPr>
              <w:t>Расход:</w:t>
            </w:r>
            <w:r w:rsidRPr="0009245E">
              <w:rPr>
                <w:color w:val="000000"/>
              </w:rPr>
              <w:t xml:space="preserve">  </w:t>
            </w:r>
            <w:r w:rsidRPr="00F4280B">
              <w:rPr>
                <w:color w:val="000000"/>
                <w:u w:val="double"/>
              </w:rPr>
              <w:t>0,25-0,35 л</w:t>
            </w:r>
            <w:r w:rsidRPr="0009245E">
              <w:rPr>
                <w:color w:val="000000"/>
              </w:rPr>
              <w:t xml:space="preserve"> на м2; </w:t>
            </w:r>
            <w:r w:rsidRPr="0009245E">
              <w:rPr>
                <w:color w:val="000000"/>
              </w:rPr>
              <w:br w:type="page"/>
            </w:r>
            <w:r w:rsidRPr="0009245E">
              <w:rPr>
                <w:b/>
                <w:bCs/>
                <w:color w:val="000000"/>
              </w:rPr>
              <w:t>Те</w:t>
            </w:r>
            <w:r w:rsidRPr="0009245E">
              <w:rPr>
                <w:b/>
                <w:bCs/>
                <w:color w:val="000000"/>
              </w:rPr>
              <w:t>м</w:t>
            </w:r>
            <w:r w:rsidRPr="0009245E">
              <w:rPr>
                <w:b/>
                <w:bCs/>
                <w:color w:val="000000"/>
              </w:rPr>
              <w:t>пература применения:</w:t>
            </w:r>
            <w:r w:rsidRPr="0009245E">
              <w:rPr>
                <w:color w:val="000000"/>
              </w:rPr>
              <w:t xml:space="preserve"> от -20</w:t>
            </w:r>
            <w:r w:rsidRPr="0009245E">
              <w:rPr>
                <w:color w:val="000000"/>
                <w:vertAlign w:val="superscript"/>
              </w:rPr>
              <w:t>о</w:t>
            </w:r>
            <w:r w:rsidRPr="0009245E">
              <w:rPr>
                <w:color w:val="000000"/>
              </w:rPr>
              <w:t>С до +40</w:t>
            </w:r>
            <w:r w:rsidRPr="0009245E">
              <w:rPr>
                <w:color w:val="000000"/>
                <w:vertAlign w:val="superscript"/>
              </w:rPr>
              <w:t>о</w:t>
            </w:r>
            <w:r w:rsidRPr="0009245E">
              <w:rPr>
                <w:color w:val="000000"/>
              </w:rPr>
              <w:t>С</w:t>
            </w:r>
            <w:r w:rsidRPr="0009245E">
              <w:rPr>
                <w:color w:val="000000"/>
              </w:rPr>
              <w:br w:type="page"/>
            </w:r>
            <w:r>
              <w:rPr>
                <w:color w:val="000000"/>
              </w:rPr>
              <w:t xml:space="preserve"> </w:t>
            </w:r>
            <w:r w:rsidRPr="0009245E">
              <w:rPr>
                <w:color w:val="000000"/>
              </w:rPr>
              <w:t>Время высыхания:   при п</w:t>
            </w:r>
            <w:r w:rsidRPr="0009245E">
              <w:rPr>
                <w:color w:val="000000"/>
              </w:rPr>
              <w:t>о</w:t>
            </w:r>
            <w:r w:rsidRPr="0009245E">
              <w:rPr>
                <w:color w:val="000000"/>
              </w:rPr>
              <w:t>ложительной температуре: не более 10-ти минут.</w:t>
            </w:r>
            <w:r w:rsidRPr="0009245E">
              <w:rPr>
                <w:color w:val="000000"/>
              </w:rPr>
              <w:br w:type="page"/>
            </w:r>
            <w:r>
              <w:rPr>
                <w:color w:val="000000"/>
              </w:rPr>
              <w:t xml:space="preserve"> </w:t>
            </w:r>
            <w:r w:rsidRPr="0009245E">
              <w:rPr>
                <w:b/>
                <w:bCs/>
                <w:color w:val="000000"/>
              </w:rPr>
              <w:t>Массовая доля н</w:t>
            </w:r>
            <w:r w:rsidRPr="0009245E">
              <w:rPr>
                <w:b/>
                <w:bCs/>
                <w:color w:val="000000"/>
              </w:rPr>
              <w:t>е</w:t>
            </w:r>
            <w:r w:rsidRPr="0009245E">
              <w:rPr>
                <w:b/>
                <w:bCs/>
                <w:color w:val="000000"/>
              </w:rPr>
              <w:t>летучих веществ:</w:t>
            </w:r>
            <w:r w:rsidRPr="0009245E">
              <w:rPr>
                <w:color w:val="000000"/>
              </w:rPr>
              <w:t xml:space="preserve">   </w:t>
            </w:r>
            <w:r w:rsidRPr="00F4280B">
              <w:rPr>
                <w:color w:val="000000"/>
                <w:u w:val="double"/>
              </w:rPr>
              <w:t>25-30%</w:t>
            </w:r>
            <w:r w:rsidRPr="00F4280B">
              <w:rPr>
                <w:color w:val="000000"/>
                <w:u w:val="double"/>
              </w:rPr>
              <w:br w:type="page"/>
            </w:r>
          </w:p>
          <w:p w:rsidR="004217B8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Температура хранения:</w:t>
            </w:r>
            <w:r w:rsidRPr="0009245E">
              <w:rPr>
                <w:color w:val="000000"/>
              </w:rPr>
              <w:t xml:space="preserve">  от -20</w:t>
            </w:r>
            <w:r w:rsidRPr="0009245E">
              <w:rPr>
                <w:color w:val="000000"/>
                <w:vertAlign w:val="superscript"/>
              </w:rPr>
              <w:t>о</w:t>
            </w:r>
            <w:r w:rsidRPr="0009245E">
              <w:rPr>
                <w:color w:val="000000"/>
              </w:rPr>
              <w:t>С до +30</w:t>
            </w:r>
            <w:r w:rsidRPr="0009245E">
              <w:rPr>
                <w:color w:val="000000"/>
                <w:vertAlign w:val="superscript"/>
              </w:rPr>
              <w:t>о</w:t>
            </w:r>
            <w:r w:rsidRPr="0009245E">
              <w:rPr>
                <w:color w:val="000000"/>
              </w:rPr>
              <w:t>С или более широкий ди</w:t>
            </w:r>
            <w:r w:rsidRPr="0009245E">
              <w:rPr>
                <w:color w:val="000000"/>
              </w:rPr>
              <w:t>а</w:t>
            </w:r>
            <w:r w:rsidRPr="0009245E">
              <w:rPr>
                <w:color w:val="000000"/>
              </w:rPr>
              <w:t>пазон</w:t>
            </w:r>
            <w:r w:rsidRPr="0009245E">
              <w:rPr>
                <w:color w:val="000000"/>
              </w:rPr>
              <w:br w:type="page"/>
            </w:r>
          </w:p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Остаточный гарантийный срок хранения: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  <w:u w:val="single"/>
              </w:rPr>
              <w:t>не менее 10 месяцев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л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960</w:t>
            </w:r>
          </w:p>
        </w:tc>
      </w:tr>
      <w:tr w:rsidR="004217B8" w:rsidRPr="0012711A" w:rsidTr="000D5DA7">
        <w:trPr>
          <w:trHeight w:val="2831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Керамогранит</w:t>
            </w:r>
            <w:proofErr w:type="spellEnd"/>
            <w:r>
              <w:rPr>
                <w:color w:val="000000"/>
              </w:rPr>
              <w:t xml:space="preserve"> цвет серый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Размер:</w:t>
            </w:r>
            <w:r w:rsidRPr="0009245E">
              <w:rPr>
                <w:color w:val="000000"/>
              </w:rPr>
              <w:t xml:space="preserve"> 300 х 300 мм;   </w:t>
            </w:r>
            <w:r w:rsidRPr="0009245E">
              <w:rPr>
                <w:b/>
                <w:bCs/>
                <w:color w:val="000000"/>
              </w:rPr>
              <w:t>Толщина:</w:t>
            </w:r>
            <w:r w:rsidRPr="0009245E">
              <w:rPr>
                <w:color w:val="000000"/>
              </w:rPr>
              <w:t xml:space="preserve"> не менее 8 мм;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Вес плитки:</w:t>
            </w:r>
            <w:r w:rsidRPr="0009245E">
              <w:rPr>
                <w:color w:val="000000"/>
              </w:rPr>
              <w:t xml:space="preserve"> </w:t>
            </w:r>
            <w:r w:rsidRPr="00F4280B">
              <w:rPr>
                <w:color w:val="000000"/>
                <w:u w:val="double"/>
              </w:rPr>
              <w:t>не менее 1,63 кг</w:t>
            </w:r>
            <w:r w:rsidRPr="0009245E">
              <w:rPr>
                <w:color w:val="000000"/>
              </w:rPr>
              <w:t xml:space="preserve">;   </w:t>
            </w:r>
            <w:r w:rsidRPr="0009245E">
              <w:rPr>
                <w:b/>
                <w:bCs/>
                <w:color w:val="000000"/>
              </w:rPr>
              <w:t>Количество в коробке:</w:t>
            </w:r>
            <w:r w:rsidRPr="0009245E">
              <w:rPr>
                <w:color w:val="000000"/>
              </w:rPr>
              <w:t xml:space="preserve"> 1,44м;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Назначение:</w:t>
            </w:r>
            <w:r w:rsidRPr="0009245E">
              <w:rPr>
                <w:color w:val="000000"/>
              </w:rPr>
              <w:t xml:space="preserve"> для полов; 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Тип(фактура поверхности):</w:t>
            </w:r>
            <w:r w:rsidRPr="0009245E">
              <w:rPr>
                <w:color w:val="000000"/>
              </w:rPr>
              <w:t xml:space="preserve"> неполированный, матовый;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Цвет:</w:t>
            </w:r>
            <w:r w:rsidRPr="0009245E">
              <w:rPr>
                <w:color w:val="000000"/>
              </w:rPr>
              <w:t xml:space="preserve"> светло-серый(на фотографии);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Рисунок:</w:t>
            </w:r>
            <w:r w:rsidRPr="0009245E">
              <w:rPr>
                <w:color w:val="000000"/>
              </w:rPr>
              <w:t xml:space="preserve"> камень(на фотографии); </w:t>
            </w:r>
            <w:r w:rsidRPr="0009245E">
              <w:rPr>
                <w:color w:val="000000"/>
              </w:rPr>
              <w:br/>
            </w:r>
            <w:proofErr w:type="spellStart"/>
            <w:r w:rsidRPr="0009245E">
              <w:rPr>
                <w:b/>
                <w:bCs/>
                <w:color w:val="000000"/>
              </w:rPr>
              <w:t>Водопоглащение</w:t>
            </w:r>
            <w:proofErr w:type="spellEnd"/>
            <w:r w:rsidRPr="0009245E">
              <w:rPr>
                <w:b/>
                <w:bCs/>
                <w:color w:val="000000"/>
              </w:rPr>
              <w:t xml:space="preserve"> (согласно EN ISO 10545-3):</w:t>
            </w:r>
            <w:r w:rsidRPr="0009245E">
              <w:rPr>
                <w:color w:val="000000"/>
              </w:rPr>
              <w:t xml:space="preserve"> </w:t>
            </w:r>
            <w:r w:rsidRPr="00F4280B">
              <w:rPr>
                <w:color w:val="000000"/>
                <w:u w:val="double"/>
              </w:rPr>
              <w:t>не более 0,05%;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Морозостойкость (согласно EN ISO 10545-12):</w:t>
            </w:r>
            <w:r w:rsidRPr="00F4280B">
              <w:rPr>
                <w:color w:val="000000"/>
                <w:u w:val="double"/>
              </w:rPr>
              <w:t xml:space="preserve"> не менее 120 ци</w:t>
            </w:r>
            <w:r w:rsidRPr="00F4280B">
              <w:rPr>
                <w:color w:val="000000"/>
                <w:u w:val="double"/>
              </w:rPr>
              <w:t>к</w:t>
            </w:r>
            <w:r w:rsidRPr="00F4280B">
              <w:rPr>
                <w:color w:val="000000"/>
                <w:u w:val="double"/>
              </w:rPr>
              <w:t>лов;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Предел прочности при изгибе:</w:t>
            </w:r>
            <w:r w:rsidRPr="0009245E">
              <w:rPr>
                <w:color w:val="000000"/>
              </w:rPr>
              <w:t xml:space="preserve"> не менее 55 Н/мм2;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Коэффициент трения(по методу BCR (</w:t>
            </w:r>
            <w:proofErr w:type="spellStart"/>
            <w:r w:rsidRPr="0009245E">
              <w:rPr>
                <w:b/>
                <w:bCs/>
                <w:color w:val="000000"/>
              </w:rPr>
              <w:t>Вritish</w:t>
            </w:r>
            <w:proofErr w:type="spellEnd"/>
            <w:r w:rsidRPr="0009245E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09245E">
              <w:rPr>
                <w:b/>
                <w:bCs/>
                <w:color w:val="000000"/>
              </w:rPr>
              <w:t>Ceramic</w:t>
            </w:r>
            <w:proofErr w:type="spellEnd"/>
            <w:r w:rsidRPr="0009245E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09245E">
              <w:rPr>
                <w:b/>
                <w:bCs/>
                <w:color w:val="000000"/>
              </w:rPr>
              <w:t>Research</w:t>
            </w:r>
            <w:proofErr w:type="spellEnd"/>
            <w:r w:rsidRPr="0009245E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09245E">
              <w:rPr>
                <w:b/>
                <w:bCs/>
                <w:color w:val="000000"/>
              </w:rPr>
              <w:t>Association</w:t>
            </w:r>
            <w:proofErr w:type="spellEnd"/>
            <w:r w:rsidRPr="0009245E">
              <w:rPr>
                <w:b/>
                <w:bCs/>
                <w:color w:val="000000"/>
              </w:rPr>
              <w:t>)</w:t>
            </w:r>
            <w:r w:rsidRPr="0009245E">
              <w:rPr>
                <w:color w:val="000000"/>
              </w:rPr>
              <w:t xml:space="preserve">: </w:t>
            </w:r>
            <w:r w:rsidRPr="00F4280B">
              <w:rPr>
                <w:color w:val="000000"/>
                <w:u w:val="double"/>
              </w:rPr>
              <w:t>μ не менее 0,4;</w:t>
            </w:r>
          </w:p>
          <w:p w:rsidR="004217B8" w:rsidRDefault="004217B8" w:rsidP="000D5DA7">
            <w:pPr>
              <w:rPr>
                <w:color w:val="000000"/>
              </w:rPr>
            </w:pPr>
          </w:p>
          <w:p w:rsidR="004217B8" w:rsidRPr="0009245E" w:rsidRDefault="004217B8" w:rsidP="000D5DA7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857500" cy="2857500"/>
                  <wp:effectExtent l="0" t="0" r="0" b="0"/>
                  <wp:docPr id="7" name="Рисунок 7" descr="Керамогранит 300х300 Kerama-Marazzi Алл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ерамогранит 300х300 Kerama-Marazzi Алл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400</w:t>
            </w:r>
          </w:p>
        </w:tc>
      </w:tr>
      <w:tr w:rsidR="004217B8" w:rsidRPr="0012711A" w:rsidTr="000D5DA7">
        <w:trPr>
          <w:trHeight w:val="600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Крестики для плитки 3 мм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Материал:</w:t>
            </w:r>
            <w:r w:rsidRPr="0009245E">
              <w:rPr>
                <w:color w:val="000000"/>
              </w:rPr>
              <w:t xml:space="preserve">  пластик;  </w:t>
            </w:r>
            <w:r w:rsidRPr="0009245E">
              <w:rPr>
                <w:b/>
                <w:bCs/>
                <w:color w:val="000000"/>
              </w:rPr>
              <w:t xml:space="preserve"> Цвет:</w:t>
            </w:r>
            <w:r w:rsidRPr="0009245E">
              <w:rPr>
                <w:color w:val="000000"/>
              </w:rPr>
              <w:t xml:space="preserve">  белый;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Толщина(ширина):</w:t>
            </w:r>
            <w:r w:rsidRPr="0009245E">
              <w:rPr>
                <w:color w:val="000000"/>
              </w:rPr>
              <w:t xml:space="preserve">  3мм (для создания шва 3мм);</w:t>
            </w:r>
          </w:p>
          <w:p w:rsidR="004217B8" w:rsidRPr="0009245E" w:rsidRDefault="004217B8" w:rsidP="000D5DA7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52550" cy="1209675"/>
                  <wp:effectExtent l="0" t="0" r="0" b="9525"/>
                  <wp:docPr id="6" name="Рисунок 6" descr="Крестики для пли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естики для пли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proofErr w:type="spellStart"/>
            <w:r w:rsidRPr="0009245E">
              <w:rPr>
                <w:color w:val="000000"/>
              </w:rPr>
              <w:t>шт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5000</w:t>
            </w:r>
          </w:p>
        </w:tc>
      </w:tr>
      <w:tr w:rsidR="004217B8" w:rsidRPr="0012711A" w:rsidTr="000D5DA7">
        <w:trPr>
          <w:trHeight w:val="701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>
              <w:rPr>
                <w:color w:val="000000"/>
              </w:rPr>
              <w:t>Доска обрезная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Древесина:</w:t>
            </w:r>
            <w:r w:rsidRPr="0009245E">
              <w:rPr>
                <w:color w:val="000000"/>
              </w:rPr>
              <w:t xml:space="preserve">  сосна;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Размер:</w:t>
            </w:r>
            <w:r w:rsidRPr="0009245E">
              <w:rPr>
                <w:color w:val="000000"/>
              </w:rPr>
              <w:t xml:space="preserve">  длина - 6000мм, ширина – 150мм, толщина – 50мм;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Сорт:</w:t>
            </w:r>
            <w:r w:rsidRPr="0009245E">
              <w:rPr>
                <w:color w:val="000000"/>
              </w:rPr>
              <w:t xml:space="preserve">  не ниже 1го сорта; Должна соответствовать ГОСТ 8486-86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14</w:t>
            </w:r>
          </w:p>
        </w:tc>
      </w:tr>
      <w:tr w:rsidR="004217B8" w:rsidRPr="0012711A" w:rsidTr="000D5DA7">
        <w:trPr>
          <w:trHeight w:val="765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Арматура АIII d 10 мм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Материал:</w:t>
            </w:r>
            <w:r w:rsidRPr="0009245E">
              <w:rPr>
                <w:color w:val="000000"/>
              </w:rPr>
              <w:t xml:space="preserve">  сталь; </w:t>
            </w:r>
            <w:r w:rsidRPr="0009245E">
              <w:rPr>
                <w:b/>
                <w:bCs/>
                <w:color w:val="000000"/>
              </w:rPr>
              <w:t xml:space="preserve"> Диаметр:</w:t>
            </w:r>
            <w:r w:rsidRPr="0009245E">
              <w:rPr>
                <w:color w:val="000000"/>
              </w:rPr>
              <w:t xml:space="preserve"> 10 мм;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Длина:</w:t>
            </w:r>
            <w:r w:rsidRPr="0009245E">
              <w:rPr>
                <w:color w:val="000000"/>
              </w:rPr>
              <w:t xml:space="preserve"> </w:t>
            </w:r>
            <w:r w:rsidRPr="00F4280B">
              <w:rPr>
                <w:color w:val="000000"/>
                <w:u w:val="double"/>
              </w:rPr>
              <w:t>не менее 5,85 м и не более 6 м;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</w:rPr>
              <w:br/>
              <w:t>Должна соответствовать ГОСТ Р 52544-2006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м/п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9720</w:t>
            </w:r>
          </w:p>
        </w:tc>
      </w:tr>
      <w:tr w:rsidR="004217B8" w:rsidRPr="0012711A" w:rsidTr="000D5DA7">
        <w:trPr>
          <w:trHeight w:val="1530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Сетка арма</w:t>
            </w:r>
            <w:r>
              <w:rPr>
                <w:color w:val="000000"/>
              </w:rPr>
              <w:t>ту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ная тяжелая 200х200х10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Назначение: для создания внутренних каркасов бетонных констру</w:t>
            </w:r>
            <w:r w:rsidRPr="0009245E">
              <w:rPr>
                <w:color w:val="000000"/>
              </w:rPr>
              <w:t>к</w:t>
            </w:r>
            <w:r w:rsidRPr="0009245E">
              <w:rPr>
                <w:color w:val="000000"/>
              </w:rPr>
              <w:t xml:space="preserve">ций.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Размер карты:</w:t>
            </w:r>
            <w:r w:rsidRPr="0009245E">
              <w:rPr>
                <w:color w:val="000000"/>
              </w:rPr>
              <w:t xml:space="preserve">  2000 х 6000 мм;  </w:t>
            </w:r>
            <w:r w:rsidRPr="0009245E">
              <w:rPr>
                <w:b/>
                <w:bCs/>
                <w:color w:val="000000"/>
              </w:rPr>
              <w:t xml:space="preserve"> Размер ячеек:</w:t>
            </w:r>
            <w:r w:rsidRPr="0009245E">
              <w:rPr>
                <w:color w:val="000000"/>
              </w:rPr>
              <w:t xml:space="preserve"> 200 х 200мм;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Материал:</w:t>
            </w:r>
            <w:r w:rsidRPr="0009245E">
              <w:rPr>
                <w:color w:val="000000"/>
              </w:rPr>
              <w:t xml:space="preserve"> арматура АIII;   </w:t>
            </w:r>
            <w:r w:rsidRPr="0009245E">
              <w:rPr>
                <w:b/>
                <w:bCs/>
                <w:color w:val="000000"/>
              </w:rPr>
              <w:t>Толщина арматуры:</w:t>
            </w:r>
            <w:r w:rsidRPr="0009245E">
              <w:rPr>
                <w:color w:val="000000"/>
              </w:rPr>
              <w:t xml:space="preserve"> 10мм;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Вес карты:</w:t>
            </w:r>
            <w:r w:rsidRPr="0009245E">
              <w:rPr>
                <w:color w:val="000000"/>
              </w:rPr>
              <w:t xml:space="preserve"> </w:t>
            </w:r>
            <w:r w:rsidRPr="00F4280B">
              <w:rPr>
                <w:color w:val="000000"/>
                <w:u w:val="double"/>
              </w:rPr>
              <w:t>не менее 74,0 кг.</w:t>
            </w:r>
            <w:r w:rsidRPr="0009245E">
              <w:rPr>
                <w:color w:val="000000"/>
              </w:rPr>
              <w:br/>
              <w:t>Сетка должна соответствовать ГОСТ 23279-2012</w:t>
            </w:r>
          </w:p>
          <w:p w:rsidR="004217B8" w:rsidRPr="0009245E" w:rsidRDefault="004217B8" w:rsidP="000D5DA7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400300" cy="1600200"/>
                  <wp:effectExtent l="0" t="0" r="0" b="0"/>
                  <wp:docPr id="5" name="Рисунок 5" descr="Сетка армату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етка армату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528</w:t>
            </w:r>
          </w:p>
        </w:tc>
      </w:tr>
      <w:tr w:rsidR="004217B8" w:rsidRPr="0012711A" w:rsidTr="000D5DA7">
        <w:trPr>
          <w:trHeight w:val="1168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Сетка арм</w:t>
            </w:r>
            <w:r w:rsidRPr="00D17D66">
              <w:rPr>
                <w:color w:val="000000"/>
              </w:rPr>
              <w:t>ату</w:t>
            </w:r>
            <w:r w:rsidRPr="00D17D66">
              <w:rPr>
                <w:color w:val="000000"/>
              </w:rPr>
              <w:t>р</w:t>
            </w:r>
            <w:r w:rsidRPr="00D17D66">
              <w:rPr>
                <w:color w:val="000000"/>
              </w:rPr>
              <w:t>ная тяжелая 200х200х6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Pr="0009245E" w:rsidRDefault="004217B8" w:rsidP="000D5DA7">
            <w:r w:rsidRPr="0009245E">
              <w:t>Назначение: для создания внутренних каркасов бетонных констру</w:t>
            </w:r>
            <w:r w:rsidRPr="0009245E">
              <w:t>к</w:t>
            </w:r>
            <w:r w:rsidRPr="0009245E">
              <w:t xml:space="preserve">ций. </w:t>
            </w:r>
            <w:r w:rsidRPr="0009245E">
              <w:br/>
            </w:r>
            <w:r w:rsidRPr="0009245E">
              <w:rPr>
                <w:b/>
                <w:bCs/>
              </w:rPr>
              <w:t>Размер карты:</w:t>
            </w:r>
            <w:r w:rsidRPr="0009245E">
              <w:t xml:space="preserve">  2000 х 6000 мм;  </w:t>
            </w:r>
            <w:r w:rsidRPr="0009245E">
              <w:rPr>
                <w:b/>
                <w:bCs/>
              </w:rPr>
              <w:t xml:space="preserve"> Размер ячеек:</w:t>
            </w:r>
            <w:r w:rsidRPr="0009245E">
              <w:t xml:space="preserve"> 200 х 200мм; </w:t>
            </w:r>
            <w:r w:rsidRPr="0009245E">
              <w:br/>
            </w:r>
            <w:r w:rsidRPr="0009245E">
              <w:rPr>
                <w:b/>
                <w:bCs/>
              </w:rPr>
              <w:t>Материал:</w:t>
            </w:r>
            <w:r w:rsidRPr="0009245E">
              <w:t xml:space="preserve"> арматура АIII;   </w:t>
            </w:r>
            <w:r w:rsidRPr="0009245E">
              <w:rPr>
                <w:b/>
                <w:bCs/>
              </w:rPr>
              <w:t>Толщина арматуры:</w:t>
            </w:r>
            <w:r w:rsidRPr="0009245E">
              <w:t xml:space="preserve"> 6мм;</w:t>
            </w:r>
            <w:r w:rsidRPr="0009245E">
              <w:br/>
            </w:r>
            <w:r w:rsidRPr="0009245E">
              <w:rPr>
                <w:b/>
                <w:bCs/>
              </w:rPr>
              <w:t>Вес карты:</w:t>
            </w:r>
            <w:r w:rsidRPr="0009245E">
              <w:t xml:space="preserve"> </w:t>
            </w:r>
            <w:r w:rsidRPr="00F4280B">
              <w:rPr>
                <w:u w:val="double"/>
              </w:rPr>
              <w:t>не менее 26,6 кг.</w:t>
            </w:r>
            <w:r w:rsidRPr="0009245E">
              <w:br/>
              <w:t>Сетка должна соответствовать ГОСТ 23279-2012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384</w:t>
            </w:r>
          </w:p>
        </w:tc>
      </w:tr>
      <w:tr w:rsidR="004217B8" w:rsidRPr="0012711A" w:rsidTr="000D5DA7">
        <w:trPr>
          <w:trHeight w:val="1375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Фиксатор сто</w:t>
            </w:r>
            <w:r w:rsidRPr="0009245E">
              <w:rPr>
                <w:color w:val="000000"/>
              </w:rPr>
              <w:t>й</w:t>
            </w:r>
            <w:r w:rsidRPr="0009245E">
              <w:rPr>
                <w:color w:val="000000"/>
              </w:rPr>
              <w:t>ка на песчаные грунты  25/5-16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Тип фиксатора:</w:t>
            </w:r>
            <w:r w:rsidRPr="0009245E">
              <w:rPr>
                <w:color w:val="000000"/>
              </w:rPr>
              <w:t xml:space="preserve"> стойка на песчаные грунты; </w:t>
            </w:r>
            <w:r w:rsidRPr="0009245E">
              <w:rPr>
                <w:color w:val="000000"/>
              </w:rPr>
              <w:br w:type="page"/>
            </w:r>
            <w:r w:rsidRPr="0009245E">
              <w:rPr>
                <w:b/>
                <w:bCs/>
                <w:color w:val="000000"/>
              </w:rPr>
              <w:t>Материал:</w:t>
            </w:r>
            <w:r w:rsidRPr="0009245E">
              <w:rPr>
                <w:color w:val="000000"/>
              </w:rPr>
              <w:t xml:space="preserve"> пластик; </w:t>
            </w:r>
            <w:r w:rsidRPr="0009245E">
              <w:rPr>
                <w:color w:val="000000"/>
              </w:rPr>
              <w:br w:type="page"/>
            </w:r>
            <w:r w:rsidRPr="0009245E">
              <w:rPr>
                <w:b/>
                <w:bCs/>
                <w:color w:val="000000"/>
              </w:rPr>
              <w:t>Назначение фиксатора:</w:t>
            </w:r>
            <w:r w:rsidRPr="0009245E">
              <w:rPr>
                <w:color w:val="000000"/>
              </w:rPr>
              <w:t xml:space="preserve">  для формирования защитного слоя бетона от 25 до 30мм при устройстве железобетонных монолитных ко</w:t>
            </w:r>
            <w:r w:rsidRPr="0009245E">
              <w:rPr>
                <w:color w:val="000000"/>
              </w:rPr>
              <w:t>н</w:t>
            </w:r>
            <w:r w:rsidRPr="0009245E">
              <w:rPr>
                <w:color w:val="000000"/>
              </w:rPr>
              <w:t xml:space="preserve">струкций в вертикальных плоскостях; </w:t>
            </w:r>
            <w:r w:rsidRPr="0009245E">
              <w:rPr>
                <w:color w:val="000000"/>
              </w:rPr>
              <w:br w:type="page"/>
            </w:r>
            <w:r w:rsidRPr="0009245E">
              <w:rPr>
                <w:b/>
                <w:bCs/>
                <w:color w:val="000000"/>
              </w:rPr>
              <w:t>Для использования с армат</w:t>
            </w:r>
            <w:r w:rsidRPr="0009245E">
              <w:rPr>
                <w:b/>
                <w:bCs/>
                <w:color w:val="000000"/>
              </w:rPr>
              <w:t>у</w:t>
            </w:r>
            <w:r w:rsidRPr="0009245E">
              <w:rPr>
                <w:b/>
                <w:bCs/>
                <w:color w:val="000000"/>
              </w:rPr>
              <w:t>рой диаметром:</w:t>
            </w:r>
            <w:r w:rsidRPr="0009245E">
              <w:rPr>
                <w:color w:val="000000"/>
              </w:rPr>
              <w:t xml:space="preserve"> в диапазоне от 5 до 16мм, или более широкий ди</w:t>
            </w:r>
            <w:r w:rsidRPr="0009245E">
              <w:rPr>
                <w:color w:val="000000"/>
              </w:rPr>
              <w:t>а</w:t>
            </w:r>
            <w:r w:rsidRPr="0009245E">
              <w:rPr>
                <w:color w:val="000000"/>
              </w:rPr>
              <w:t>пазон;</w:t>
            </w:r>
          </w:p>
          <w:p w:rsidR="004217B8" w:rsidRPr="0009245E" w:rsidRDefault="004217B8" w:rsidP="000D5DA7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81125" cy="1466850"/>
                  <wp:effectExtent l="0" t="0" r="9525" b="0"/>
                  <wp:docPr id="4" name="Рисунок 4" descr="Фиксатор стойка (песчаные грунт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иксатор стойка (песчаные грунт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proofErr w:type="spellStart"/>
            <w:r w:rsidRPr="0009245E">
              <w:rPr>
                <w:color w:val="000000"/>
              </w:rPr>
              <w:t>шт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3000</w:t>
            </w:r>
          </w:p>
        </w:tc>
      </w:tr>
      <w:tr w:rsidR="004217B8" w:rsidRPr="0012711A" w:rsidTr="000D5DA7">
        <w:trPr>
          <w:trHeight w:val="3097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Ступень гр</w:t>
            </w:r>
            <w:r w:rsidRPr="0009245E">
              <w:rPr>
                <w:color w:val="000000"/>
              </w:rPr>
              <w:t>а</w:t>
            </w:r>
            <w:r w:rsidRPr="0009245E">
              <w:rPr>
                <w:color w:val="000000"/>
              </w:rPr>
              <w:t xml:space="preserve">нитная </w:t>
            </w:r>
            <w:proofErr w:type="spellStart"/>
            <w:r w:rsidRPr="0009245E">
              <w:rPr>
                <w:color w:val="000000"/>
              </w:rPr>
              <w:t>терм</w:t>
            </w:r>
            <w:r w:rsidRPr="0009245E">
              <w:rPr>
                <w:color w:val="000000"/>
              </w:rPr>
              <w:t>о</w:t>
            </w:r>
            <w:r w:rsidRPr="0009245E">
              <w:rPr>
                <w:color w:val="000000"/>
              </w:rPr>
              <w:t>обработанная</w:t>
            </w:r>
            <w:proofErr w:type="spellEnd"/>
            <w:r w:rsidRPr="0009245E">
              <w:rPr>
                <w:color w:val="000000"/>
              </w:rPr>
              <w:t xml:space="preserve"> без фаски 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Default="004217B8" w:rsidP="000D5DA7">
            <w:r w:rsidRPr="0009245E">
              <w:rPr>
                <w:b/>
                <w:bCs/>
              </w:rPr>
              <w:t xml:space="preserve">Размер: </w:t>
            </w:r>
            <w:r w:rsidRPr="0009245E">
              <w:t xml:space="preserve">1000 х 450 мм;   </w:t>
            </w:r>
            <w:r w:rsidRPr="0009245E">
              <w:rPr>
                <w:b/>
                <w:bCs/>
              </w:rPr>
              <w:t xml:space="preserve">Толщина: </w:t>
            </w:r>
            <w:r w:rsidRPr="0009245E">
              <w:t>40мм;</w:t>
            </w:r>
            <w:r w:rsidRPr="0009245E">
              <w:rPr>
                <w:b/>
                <w:bCs/>
              </w:rPr>
              <w:t xml:space="preserve"> </w:t>
            </w:r>
            <w:r w:rsidRPr="0009245E">
              <w:rPr>
                <w:b/>
                <w:bCs/>
              </w:rPr>
              <w:br/>
              <w:t>Цвет:</w:t>
            </w:r>
            <w:r w:rsidRPr="0009245E">
              <w:t xml:space="preserve"> от красного до коричневого; </w:t>
            </w:r>
            <w:r w:rsidRPr="0009245E">
              <w:rPr>
                <w:b/>
                <w:bCs/>
              </w:rPr>
              <w:t>Тип обработки:</w:t>
            </w:r>
            <w:r w:rsidRPr="0009245E">
              <w:t xml:space="preserve"> </w:t>
            </w:r>
            <w:proofErr w:type="spellStart"/>
            <w:r w:rsidRPr="0009245E">
              <w:t>термообработа</w:t>
            </w:r>
            <w:r w:rsidRPr="0009245E">
              <w:t>н</w:t>
            </w:r>
            <w:r w:rsidRPr="0009245E">
              <w:t>ная</w:t>
            </w:r>
            <w:proofErr w:type="spellEnd"/>
            <w:r w:rsidRPr="0009245E">
              <w:t>;</w:t>
            </w:r>
            <w:r w:rsidRPr="0009245E">
              <w:br/>
            </w:r>
            <w:r w:rsidRPr="0009245E">
              <w:rPr>
                <w:b/>
                <w:bCs/>
              </w:rPr>
              <w:t xml:space="preserve">Материал: </w:t>
            </w:r>
            <w:r w:rsidRPr="0009245E">
              <w:t xml:space="preserve">гранит натуральный;   </w:t>
            </w:r>
            <w:r w:rsidRPr="0009245E">
              <w:rPr>
                <w:b/>
                <w:bCs/>
              </w:rPr>
              <w:t>Структура:</w:t>
            </w:r>
            <w:r w:rsidRPr="0009245E">
              <w:t xml:space="preserve"> среднезернистая, практически без посторонних включений</w:t>
            </w:r>
            <w:r>
              <w:t xml:space="preserve">;   </w:t>
            </w:r>
            <w:r w:rsidRPr="0009245E">
              <w:rPr>
                <w:b/>
                <w:bCs/>
              </w:rPr>
              <w:t>Вес, кг/м</w:t>
            </w:r>
            <w:r w:rsidRPr="0009245E">
              <w:rPr>
                <w:b/>
                <w:bCs/>
                <w:vertAlign w:val="superscript"/>
              </w:rPr>
              <w:t>3</w:t>
            </w:r>
            <w:r w:rsidRPr="0009245E">
              <w:rPr>
                <w:b/>
                <w:bCs/>
              </w:rPr>
              <w:t>:</w:t>
            </w:r>
            <w:r w:rsidRPr="0009245E">
              <w:t xml:space="preserve"> </w:t>
            </w:r>
            <w:r w:rsidRPr="00F4280B">
              <w:rPr>
                <w:u w:val="double"/>
              </w:rPr>
              <w:t>2570 – 2660;</w:t>
            </w:r>
            <w:r w:rsidRPr="0009245E">
              <w:br/>
            </w:r>
            <w:r w:rsidRPr="0009245E">
              <w:rPr>
                <w:b/>
                <w:bCs/>
              </w:rPr>
              <w:t>Предел прочности при сжатии, кг/см2 (МПа):</w:t>
            </w:r>
            <w:r w:rsidRPr="0009245E">
              <w:t xml:space="preserve"> </w:t>
            </w:r>
            <w:r w:rsidRPr="00F4280B">
              <w:rPr>
                <w:u w:val="double"/>
              </w:rPr>
              <w:t>120-240</w:t>
            </w:r>
            <w:r>
              <w:t>;</w:t>
            </w:r>
            <w:r w:rsidRPr="0009245E">
              <w:br/>
            </w:r>
            <w:proofErr w:type="spellStart"/>
            <w:r w:rsidRPr="0009245E">
              <w:rPr>
                <w:b/>
                <w:bCs/>
              </w:rPr>
              <w:t>Истираемость</w:t>
            </w:r>
            <w:proofErr w:type="spellEnd"/>
            <w:r w:rsidRPr="0009245E">
              <w:rPr>
                <w:b/>
                <w:bCs/>
              </w:rPr>
              <w:t>, г/см</w:t>
            </w:r>
            <w:r w:rsidRPr="0009245E">
              <w:rPr>
                <w:b/>
                <w:bCs/>
                <w:vertAlign w:val="superscript"/>
              </w:rPr>
              <w:t>2</w:t>
            </w:r>
            <w:r w:rsidRPr="0009245E">
              <w:rPr>
                <w:b/>
                <w:bCs/>
              </w:rPr>
              <w:t>:</w:t>
            </w:r>
            <w:r w:rsidRPr="0009245E">
              <w:t xml:space="preserve"> 0,23-0,4</w:t>
            </w:r>
            <w:r>
              <w:t xml:space="preserve">;   </w:t>
            </w:r>
            <w:r w:rsidRPr="0009245E">
              <w:rPr>
                <w:b/>
                <w:bCs/>
              </w:rPr>
              <w:t>Процент пористости:</w:t>
            </w:r>
            <w:r w:rsidRPr="0009245E">
              <w:t xml:space="preserve"> 1,4</w:t>
            </w:r>
            <w:r>
              <w:t>;</w:t>
            </w:r>
            <w:r w:rsidRPr="0009245E">
              <w:br/>
            </w:r>
            <w:r w:rsidRPr="0009245E">
              <w:rPr>
                <w:b/>
                <w:bCs/>
              </w:rPr>
              <w:t>Циклов морозостойкости:</w:t>
            </w:r>
            <w:r w:rsidRPr="0009245E">
              <w:t xml:space="preserve"> не менее 100</w:t>
            </w:r>
            <w:r>
              <w:t>;</w:t>
            </w:r>
            <w:r w:rsidRPr="0009245E">
              <w:br/>
            </w:r>
            <w:r w:rsidRPr="0009245E">
              <w:rPr>
                <w:b/>
                <w:bCs/>
              </w:rPr>
              <w:t xml:space="preserve">Процент </w:t>
            </w:r>
            <w:proofErr w:type="spellStart"/>
            <w:r w:rsidRPr="0009245E">
              <w:rPr>
                <w:b/>
                <w:bCs/>
              </w:rPr>
              <w:t>водопоглощения</w:t>
            </w:r>
            <w:proofErr w:type="spellEnd"/>
            <w:r w:rsidRPr="0009245E">
              <w:rPr>
                <w:b/>
                <w:bCs/>
              </w:rPr>
              <w:t>:</w:t>
            </w:r>
            <w:r w:rsidRPr="0009245E">
              <w:t xml:space="preserve"> </w:t>
            </w:r>
            <w:r w:rsidRPr="00F4280B">
              <w:rPr>
                <w:u w:val="double"/>
              </w:rPr>
              <w:t>0,15 - 0,28;</w:t>
            </w:r>
          </w:p>
          <w:p w:rsidR="004217B8" w:rsidRDefault="004217B8" w:rsidP="000D5DA7">
            <w:r>
              <w:t xml:space="preserve">Гранит должен совпадать по структуре и окрасу с существующей (установленной) у Заказчика плиткой и ступенями из </w:t>
            </w:r>
            <w:proofErr w:type="spellStart"/>
            <w:r>
              <w:t>Емельяновского</w:t>
            </w:r>
            <w:proofErr w:type="spellEnd"/>
            <w:r>
              <w:t xml:space="preserve"> гранита.</w:t>
            </w:r>
            <w:r w:rsidRPr="0009245E">
              <w:br/>
              <w:t xml:space="preserve">Гранит должен быть из одного месторождения и совпадать по окрасу с </w:t>
            </w:r>
            <w:r w:rsidRPr="00EC565F">
              <w:t xml:space="preserve">гранитом по </w:t>
            </w:r>
            <w:r w:rsidRPr="0009245E">
              <w:t xml:space="preserve"> </w:t>
            </w:r>
            <w:proofErr w:type="spellStart"/>
            <w:r w:rsidRPr="0009245E">
              <w:rPr>
                <w:b/>
              </w:rPr>
              <w:t>п.п</w:t>
            </w:r>
            <w:proofErr w:type="spellEnd"/>
            <w:r w:rsidRPr="0009245E">
              <w:rPr>
                <w:b/>
              </w:rPr>
              <w:t xml:space="preserve">. </w:t>
            </w:r>
            <w:r w:rsidRPr="00EC565F">
              <w:rPr>
                <w:b/>
              </w:rPr>
              <w:t>14, 18, 19</w:t>
            </w:r>
            <w:r w:rsidRPr="0009245E">
              <w:t xml:space="preserve"> Технического задания</w:t>
            </w:r>
          </w:p>
          <w:p w:rsidR="004217B8" w:rsidRPr="0009245E" w:rsidRDefault="004217B8" w:rsidP="000D5DA7">
            <w:r>
              <w:rPr>
                <w:noProof/>
              </w:rPr>
              <w:lastRenderedPageBreak/>
              <w:drawing>
                <wp:inline distT="0" distB="0" distL="0" distR="0">
                  <wp:extent cx="3019425" cy="2114550"/>
                  <wp:effectExtent l="0" t="0" r="9525" b="0"/>
                  <wp:docPr id="3" name="Рисунок 3" descr="Гранит Емельяновский (лестниц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ранит Емельяновский (лестниц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proofErr w:type="spellStart"/>
            <w:r w:rsidRPr="0009245E">
              <w:rPr>
                <w:color w:val="000000"/>
              </w:rPr>
              <w:lastRenderedPageBreak/>
              <w:t>шт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55</w:t>
            </w:r>
          </w:p>
        </w:tc>
      </w:tr>
      <w:tr w:rsidR="004217B8" w:rsidRPr="0012711A" w:rsidTr="000D5DA7">
        <w:trPr>
          <w:trHeight w:val="3112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Плитка грани</w:t>
            </w:r>
            <w:r w:rsidRPr="0009245E">
              <w:rPr>
                <w:color w:val="000000"/>
              </w:rPr>
              <w:t>т</w:t>
            </w:r>
            <w:r w:rsidRPr="0009245E">
              <w:rPr>
                <w:color w:val="000000"/>
              </w:rPr>
              <w:t xml:space="preserve">ная </w:t>
            </w:r>
            <w:r>
              <w:rPr>
                <w:color w:val="000000"/>
              </w:rPr>
              <w:t>полир</w:t>
            </w:r>
            <w:r w:rsidRPr="0009245E">
              <w:rPr>
                <w:color w:val="000000"/>
              </w:rPr>
              <w:t>ова</w:t>
            </w:r>
            <w:r w:rsidRPr="0009245E">
              <w:rPr>
                <w:color w:val="000000"/>
              </w:rPr>
              <w:t>н</w:t>
            </w:r>
            <w:r w:rsidRPr="0009245E">
              <w:rPr>
                <w:color w:val="000000"/>
              </w:rPr>
              <w:t>ная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Default="004217B8" w:rsidP="000D5DA7">
            <w:r w:rsidRPr="0009245E">
              <w:rPr>
                <w:b/>
                <w:bCs/>
              </w:rPr>
              <w:t>Размер:</w:t>
            </w:r>
            <w:r w:rsidRPr="0009245E">
              <w:t xml:space="preserve"> 300 х 600 мм; </w:t>
            </w:r>
            <w:r w:rsidRPr="0009245E">
              <w:rPr>
                <w:b/>
                <w:bCs/>
              </w:rPr>
              <w:t xml:space="preserve">  Толщина:</w:t>
            </w:r>
            <w:r w:rsidRPr="0009245E">
              <w:t xml:space="preserve"> 20мм;</w:t>
            </w:r>
            <w:r w:rsidRPr="0009245E">
              <w:rPr>
                <w:b/>
                <w:bCs/>
              </w:rPr>
              <w:t xml:space="preserve"> </w:t>
            </w:r>
            <w:r w:rsidRPr="0009245E">
              <w:rPr>
                <w:b/>
                <w:bCs/>
              </w:rPr>
              <w:br/>
              <w:t>Цвет:</w:t>
            </w:r>
            <w:r w:rsidRPr="0009245E">
              <w:t xml:space="preserve"> от красного до коричневого;</w:t>
            </w:r>
            <w:r w:rsidRPr="0009245E">
              <w:rPr>
                <w:b/>
                <w:bCs/>
              </w:rPr>
              <w:t xml:space="preserve"> Тип обработки: </w:t>
            </w:r>
            <w:r w:rsidRPr="0009245E">
              <w:t>шлифованная;</w:t>
            </w:r>
            <w:r w:rsidRPr="0009245E">
              <w:rPr>
                <w:b/>
                <w:bCs/>
              </w:rPr>
              <w:br/>
              <w:t xml:space="preserve">Материал: </w:t>
            </w:r>
            <w:r w:rsidRPr="0009245E">
              <w:t>гранит натуральный;</w:t>
            </w:r>
            <w:r w:rsidRPr="0009245E">
              <w:rPr>
                <w:b/>
                <w:bCs/>
              </w:rPr>
              <w:t xml:space="preserve">   Структура:</w:t>
            </w:r>
            <w:r w:rsidRPr="0009245E">
              <w:t xml:space="preserve"> среднезернистая, практически без посторонних включений</w:t>
            </w:r>
            <w:r>
              <w:t xml:space="preserve">;   </w:t>
            </w:r>
            <w:r w:rsidRPr="0009245E">
              <w:rPr>
                <w:b/>
                <w:bCs/>
              </w:rPr>
              <w:t>Вес, кг/м2:</w:t>
            </w:r>
            <w:r w:rsidRPr="0009245E">
              <w:t xml:space="preserve"> </w:t>
            </w:r>
            <w:r w:rsidRPr="00F4280B">
              <w:rPr>
                <w:u w:val="double"/>
              </w:rPr>
              <w:t>2570 – 2660</w:t>
            </w:r>
            <w:r>
              <w:t>;</w:t>
            </w:r>
            <w:r w:rsidRPr="0009245E">
              <w:br/>
            </w:r>
            <w:r w:rsidRPr="0009245E">
              <w:rPr>
                <w:b/>
                <w:bCs/>
              </w:rPr>
              <w:t>Предел прочности при сжатии, кг/см2 (МПа):</w:t>
            </w:r>
            <w:r w:rsidRPr="0009245E">
              <w:t xml:space="preserve"> 120-240</w:t>
            </w:r>
            <w:r>
              <w:t xml:space="preserve">; </w:t>
            </w:r>
            <w:proofErr w:type="spellStart"/>
            <w:r w:rsidRPr="0009245E">
              <w:rPr>
                <w:b/>
                <w:bCs/>
              </w:rPr>
              <w:t>Истира</w:t>
            </w:r>
            <w:r w:rsidRPr="0009245E">
              <w:rPr>
                <w:b/>
                <w:bCs/>
              </w:rPr>
              <w:t>е</w:t>
            </w:r>
            <w:r w:rsidRPr="0009245E">
              <w:rPr>
                <w:b/>
                <w:bCs/>
              </w:rPr>
              <w:t>мость</w:t>
            </w:r>
            <w:proofErr w:type="spellEnd"/>
            <w:r w:rsidRPr="0009245E">
              <w:rPr>
                <w:b/>
                <w:bCs/>
              </w:rPr>
              <w:t>, г/см:</w:t>
            </w:r>
            <w:r w:rsidRPr="0009245E">
              <w:t xml:space="preserve"> </w:t>
            </w:r>
            <w:r w:rsidRPr="00F4280B">
              <w:rPr>
                <w:u w:val="double"/>
              </w:rPr>
              <w:t>0,23-0,3</w:t>
            </w:r>
            <w:r>
              <w:t xml:space="preserve">;   </w:t>
            </w:r>
            <w:r w:rsidRPr="0009245E">
              <w:rPr>
                <w:b/>
                <w:bCs/>
              </w:rPr>
              <w:t>Процент пористости:</w:t>
            </w:r>
            <w:r w:rsidRPr="0009245E">
              <w:t xml:space="preserve"> 1,4</w:t>
            </w:r>
            <w:r>
              <w:t xml:space="preserve">; </w:t>
            </w:r>
          </w:p>
          <w:p w:rsidR="004217B8" w:rsidRDefault="004217B8" w:rsidP="000D5DA7">
            <w:r w:rsidRPr="0009245E">
              <w:rPr>
                <w:b/>
                <w:bCs/>
              </w:rPr>
              <w:t>Циклов морозостойкости:</w:t>
            </w:r>
            <w:r w:rsidRPr="0009245E">
              <w:t xml:space="preserve"> </w:t>
            </w:r>
            <w:r w:rsidRPr="0009245E">
              <w:rPr>
                <w:u w:val="single"/>
              </w:rPr>
              <w:t>не менее 100</w:t>
            </w:r>
            <w:r>
              <w:t xml:space="preserve">; </w:t>
            </w:r>
          </w:p>
          <w:p w:rsidR="004217B8" w:rsidRDefault="004217B8" w:rsidP="000D5DA7">
            <w:r w:rsidRPr="0009245E">
              <w:rPr>
                <w:b/>
                <w:bCs/>
              </w:rPr>
              <w:t xml:space="preserve">Процент </w:t>
            </w:r>
            <w:proofErr w:type="spellStart"/>
            <w:r w:rsidRPr="0009245E">
              <w:rPr>
                <w:b/>
                <w:bCs/>
              </w:rPr>
              <w:t>водопоглощения</w:t>
            </w:r>
            <w:proofErr w:type="spellEnd"/>
            <w:r w:rsidRPr="0009245E">
              <w:rPr>
                <w:b/>
                <w:bCs/>
              </w:rPr>
              <w:t>:</w:t>
            </w:r>
            <w:r w:rsidRPr="0009245E">
              <w:t xml:space="preserve"> </w:t>
            </w:r>
            <w:r w:rsidRPr="00F4280B">
              <w:rPr>
                <w:u w:val="double"/>
              </w:rPr>
              <w:t>0,15 - 0,28;</w:t>
            </w:r>
          </w:p>
          <w:p w:rsidR="004217B8" w:rsidRDefault="004217B8" w:rsidP="000D5DA7">
            <w:r>
              <w:t xml:space="preserve">Гранит должен совпадать по структуре и окрасу с существующей  (установленной) у Заказчика плиткой и ступенями из </w:t>
            </w:r>
            <w:proofErr w:type="spellStart"/>
            <w:r>
              <w:t>Емельяновского</w:t>
            </w:r>
            <w:proofErr w:type="spellEnd"/>
            <w:r>
              <w:t xml:space="preserve"> гранита.</w:t>
            </w:r>
            <w:r w:rsidRPr="0009245E">
              <w:br/>
              <w:t xml:space="preserve">Гранит должен быть из одного месторождения и совпадать по окрасу с </w:t>
            </w:r>
            <w:r w:rsidRPr="00EC565F">
              <w:t xml:space="preserve">гранитом по </w:t>
            </w:r>
            <w:r w:rsidRPr="0009245E">
              <w:t xml:space="preserve"> </w:t>
            </w:r>
            <w:proofErr w:type="spellStart"/>
            <w:r w:rsidRPr="0009245E">
              <w:rPr>
                <w:b/>
              </w:rPr>
              <w:t>п.п</w:t>
            </w:r>
            <w:proofErr w:type="spellEnd"/>
            <w:r w:rsidRPr="0009245E">
              <w:rPr>
                <w:b/>
              </w:rPr>
              <w:t xml:space="preserve">. </w:t>
            </w:r>
            <w:r>
              <w:rPr>
                <w:b/>
              </w:rPr>
              <w:t xml:space="preserve">13, </w:t>
            </w:r>
            <w:r w:rsidRPr="00EC565F">
              <w:rPr>
                <w:b/>
              </w:rPr>
              <w:t>18, 19</w:t>
            </w:r>
            <w:r w:rsidRPr="0009245E">
              <w:t xml:space="preserve"> Технического задания</w:t>
            </w:r>
          </w:p>
          <w:p w:rsidR="004217B8" w:rsidRPr="0009245E" w:rsidRDefault="004217B8" w:rsidP="000D5DA7">
            <w:r>
              <w:rPr>
                <w:noProof/>
              </w:rPr>
              <w:drawing>
                <wp:inline distT="0" distB="0" distL="0" distR="0">
                  <wp:extent cx="3000375" cy="2228850"/>
                  <wp:effectExtent l="0" t="0" r="9525" b="0"/>
                  <wp:docPr id="2" name="Рисунок 2" descr="Гранит Емельяновский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ранит Емельяновский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33</w:t>
            </w:r>
            <w:r>
              <w:rPr>
                <w:color w:val="000000"/>
              </w:rPr>
              <w:t>,12</w:t>
            </w:r>
          </w:p>
        </w:tc>
      </w:tr>
      <w:tr w:rsidR="004217B8" w:rsidRPr="0012711A" w:rsidTr="000D5DA7">
        <w:trPr>
          <w:trHeight w:val="765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Арматура АIII d 12 мм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Материал:</w:t>
            </w:r>
            <w:r w:rsidRPr="0009245E">
              <w:rPr>
                <w:color w:val="000000"/>
              </w:rPr>
              <w:t xml:space="preserve">  сталь; </w:t>
            </w:r>
            <w:r w:rsidRPr="0009245E">
              <w:rPr>
                <w:b/>
                <w:bCs/>
                <w:color w:val="000000"/>
              </w:rPr>
              <w:t xml:space="preserve"> Диаметр:</w:t>
            </w:r>
            <w:r w:rsidRPr="0009245E">
              <w:rPr>
                <w:color w:val="000000"/>
              </w:rPr>
              <w:t xml:space="preserve"> 12 мм;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Длина:</w:t>
            </w:r>
            <w:r w:rsidRPr="0009245E">
              <w:rPr>
                <w:color w:val="000000"/>
              </w:rPr>
              <w:t xml:space="preserve"> </w:t>
            </w:r>
            <w:r w:rsidRPr="00F4280B">
              <w:rPr>
                <w:color w:val="000000"/>
                <w:u w:val="single"/>
              </w:rPr>
              <w:t>не менее 5,85 м и не более 6 м;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</w:rPr>
              <w:br/>
              <w:t>Должна соответствовать ГОСТ Р 52544-2006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м/п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7882</w:t>
            </w:r>
          </w:p>
        </w:tc>
      </w:tr>
      <w:tr w:rsidR="004217B8" w:rsidRPr="0012711A" w:rsidTr="000D5DA7">
        <w:trPr>
          <w:trHeight w:val="765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Арматура АIII d 6 мм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Материал:</w:t>
            </w:r>
            <w:r w:rsidRPr="0009245E">
              <w:rPr>
                <w:color w:val="000000"/>
              </w:rPr>
              <w:t xml:space="preserve">  сталь; </w:t>
            </w:r>
            <w:r w:rsidRPr="0009245E">
              <w:rPr>
                <w:b/>
                <w:bCs/>
                <w:color w:val="000000"/>
              </w:rPr>
              <w:t xml:space="preserve"> Диаметр:</w:t>
            </w:r>
            <w:r w:rsidRPr="0009245E">
              <w:rPr>
                <w:color w:val="000000"/>
              </w:rPr>
              <w:t xml:space="preserve"> 6 мм;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Длина:</w:t>
            </w:r>
            <w:r w:rsidRPr="0009245E">
              <w:rPr>
                <w:color w:val="000000"/>
              </w:rPr>
              <w:t xml:space="preserve"> </w:t>
            </w:r>
            <w:r w:rsidRPr="00F4280B">
              <w:rPr>
                <w:color w:val="000000"/>
                <w:u w:val="single"/>
              </w:rPr>
              <w:t>не менее 5,85 м и не более 6 м;</w:t>
            </w:r>
            <w:r w:rsidRPr="0009245E">
              <w:rPr>
                <w:color w:val="000000"/>
              </w:rPr>
              <w:t xml:space="preserve"> </w:t>
            </w:r>
            <w:r w:rsidRPr="0009245E">
              <w:rPr>
                <w:color w:val="000000"/>
              </w:rPr>
              <w:br/>
              <w:t>Должна соответствовать ГОСТ Р 52544-2006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м/п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4504</w:t>
            </w:r>
          </w:p>
        </w:tc>
      </w:tr>
      <w:tr w:rsidR="004217B8" w:rsidRPr="0012711A" w:rsidTr="000D5DA7">
        <w:trPr>
          <w:trHeight w:val="992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Сетка сварная из проволоки ВР-I (в картах)</w:t>
            </w:r>
            <w:r w:rsidRPr="00D17D66">
              <w:rPr>
                <w:color w:val="000000"/>
              </w:rPr>
              <w:t xml:space="preserve"> </w:t>
            </w:r>
            <w:r w:rsidRPr="0009245E">
              <w:rPr>
                <w:color w:val="000000"/>
              </w:rPr>
              <w:t>100х100х5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b/>
                <w:bCs/>
                <w:color w:val="000000"/>
              </w:rPr>
              <w:t>Назначение:</w:t>
            </w:r>
            <w:r w:rsidRPr="0009245E">
              <w:rPr>
                <w:color w:val="000000"/>
              </w:rPr>
              <w:t xml:space="preserve"> для создания внутренних каркасов бетонных констру</w:t>
            </w:r>
            <w:r w:rsidRPr="0009245E">
              <w:rPr>
                <w:color w:val="000000"/>
              </w:rPr>
              <w:t>к</w:t>
            </w:r>
            <w:r w:rsidRPr="0009245E">
              <w:rPr>
                <w:color w:val="000000"/>
              </w:rPr>
              <w:t xml:space="preserve">ций.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Размер карты:</w:t>
            </w:r>
            <w:r w:rsidRPr="0009245E">
              <w:rPr>
                <w:color w:val="000000"/>
              </w:rPr>
              <w:t xml:space="preserve">  2000 х 6000 мм;   </w:t>
            </w:r>
            <w:r w:rsidRPr="0009245E">
              <w:rPr>
                <w:b/>
                <w:bCs/>
                <w:color w:val="000000"/>
              </w:rPr>
              <w:t>Размер ячеек:</w:t>
            </w:r>
            <w:r w:rsidRPr="0009245E">
              <w:rPr>
                <w:color w:val="000000"/>
              </w:rPr>
              <w:t xml:space="preserve"> 100 х 100мм;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Материал:</w:t>
            </w:r>
            <w:r w:rsidRPr="0009245E">
              <w:rPr>
                <w:color w:val="000000"/>
              </w:rPr>
              <w:t xml:space="preserve"> проволока с рифленым покрытием ВР-1; </w:t>
            </w:r>
            <w:r w:rsidRPr="0009245E">
              <w:rPr>
                <w:color w:val="000000"/>
              </w:rPr>
              <w:br/>
            </w:r>
            <w:r w:rsidRPr="0009245E">
              <w:rPr>
                <w:b/>
                <w:bCs/>
                <w:color w:val="000000"/>
              </w:rPr>
              <w:t>Толщина проволоки:</w:t>
            </w:r>
            <w:r w:rsidRPr="0009245E">
              <w:rPr>
                <w:color w:val="000000"/>
              </w:rPr>
              <w:t xml:space="preserve"> 5мм;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58</w:t>
            </w:r>
            <w:r>
              <w:rPr>
                <w:color w:val="000000"/>
              </w:rPr>
              <w:t>8</w:t>
            </w:r>
          </w:p>
        </w:tc>
      </w:tr>
      <w:tr w:rsidR="004217B8" w:rsidRPr="0012711A" w:rsidTr="000D5DA7">
        <w:trPr>
          <w:trHeight w:val="276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Ступень гр</w:t>
            </w:r>
            <w:r w:rsidRPr="0009245E">
              <w:rPr>
                <w:color w:val="000000"/>
              </w:rPr>
              <w:t>а</w:t>
            </w:r>
            <w:r w:rsidRPr="0009245E">
              <w:rPr>
                <w:color w:val="000000"/>
              </w:rPr>
              <w:t xml:space="preserve">нитная </w:t>
            </w:r>
            <w:proofErr w:type="spellStart"/>
            <w:r w:rsidRPr="0009245E">
              <w:rPr>
                <w:color w:val="000000"/>
              </w:rPr>
              <w:t>терм</w:t>
            </w:r>
            <w:r w:rsidRPr="0009245E">
              <w:rPr>
                <w:color w:val="000000"/>
              </w:rPr>
              <w:t>о</w:t>
            </w:r>
            <w:r w:rsidRPr="0009245E">
              <w:rPr>
                <w:color w:val="000000"/>
              </w:rPr>
              <w:t>обработанная</w:t>
            </w:r>
            <w:proofErr w:type="spellEnd"/>
            <w:r w:rsidRPr="0009245E">
              <w:rPr>
                <w:color w:val="000000"/>
              </w:rPr>
              <w:t xml:space="preserve"> без фаски 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Default="004217B8" w:rsidP="000D5DA7">
            <w:pPr>
              <w:rPr>
                <w:b/>
                <w:bCs/>
              </w:rPr>
            </w:pPr>
            <w:r w:rsidRPr="0009245E">
              <w:rPr>
                <w:b/>
                <w:bCs/>
              </w:rPr>
              <w:t xml:space="preserve">Размер: </w:t>
            </w:r>
            <w:r w:rsidRPr="0009245E">
              <w:t xml:space="preserve">1000 х 400 </w:t>
            </w:r>
            <w:proofErr w:type="gramStart"/>
            <w:r w:rsidRPr="0009245E">
              <w:t xml:space="preserve">мм;   </w:t>
            </w:r>
            <w:proofErr w:type="gramEnd"/>
            <w:r w:rsidRPr="0009245E">
              <w:rPr>
                <w:b/>
                <w:bCs/>
              </w:rPr>
              <w:t xml:space="preserve">Толщина: </w:t>
            </w:r>
            <w:r w:rsidRPr="0009245E">
              <w:t>40мм;</w:t>
            </w:r>
            <w:r w:rsidRPr="0009245E">
              <w:rPr>
                <w:b/>
                <w:bCs/>
              </w:rPr>
              <w:t xml:space="preserve"> </w:t>
            </w:r>
          </w:p>
          <w:p w:rsidR="004217B8" w:rsidRDefault="004217B8" w:rsidP="000D5DA7">
            <w:r w:rsidRPr="0009245E">
              <w:rPr>
                <w:b/>
                <w:bCs/>
              </w:rPr>
              <w:br w:type="page"/>
              <w:t>Цвет:</w:t>
            </w:r>
            <w:r w:rsidRPr="0009245E">
              <w:t xml:space="preserve"> от красного до коричневого;</w:t>
            </w:r>
          </w:p>
          <w:p w:rsidR="004217B8" w:rsidRDefault="004217B8" w:rsidP="000D5DA7">
            <w:r w:rsidRPr="0009245E">
              <w:br w:type="page"/>
            </w:r>
            <w:r w:rsidRPr="0009245E">
              <w:rPr>
                <w:b/>
                <w:bCs/>
              </w:rPr>
              <w:t>Тип обработки:</w:t>
            </w:r>
            <w:r w:rsidRPr="0009245E">
              <w:t xml:space="preserve"> </w:t>
            </w:r>
            <w:proofErr w:type="spellStart"/>
            <w:r w:rsidRPr="0009245E">
              <w:t>термообработанная</w:t>
            </w:r>
            <w:proofErr w:type="spellEnd"/>
            <w:r w:rsidRPr="0009245E">
              <w:t>;</w:t>
            </w:r>
            <w:r>
              <w:t xml:space="preserve">  </w:t>
            </w:r>
            <w:r w:rsidRPr="0009245E">
              <w:br w:type="page"/>
            </w:r>
            <w:r w:rsidRPr="0009245E">
              <w:rPr>
                <w:b/>
                <w:bCs/>
              </w:rPr>
              <w:t xml:space="preserve">Материал: </w:t>
            </w:r>
            <w:r w:rsidRPr="0009245E">
              <w:t>гранит натурал</w:t>
            </w:r>
            <w:r w:rsidRPr="0009245E">
              <w:t>ь</w:t>
            </w:r>
            <w:r w:rsidRPr="0009245E">
              <w:t xml:space="preserve">ный;   </w:t>
            </w:r>
            <w:r w:rsidRPr="0009245E">
              <w:rPr>
                <w:b/>
                <w:bCs/>
              </w:rPr>
              <w:t>Структура:</w:t>
            </w:r>
            <w:r w:rsidRPr="0009245E">
              <w:t xml:space="preserve"> среднезернистая, практически без посторонних включ</w:t>
            </w:r>
            <w:r w:rsidRPr="0009245E">
              <w:t>е</w:t>
            </w:r>
            <w:r w:rsidRPr="0009245E">
              <w:t>ний</w:t>
            </w:r>
            <w:r w:rsidRPr="0009245E">
              <w:br w:type="page"/>
            </w:r>
            <w:r>
              <w:t xml:space="preserve">;   </w:t>
            </w:r>
            <w:r w:rsidRPr="0009245E">
              <w:rPr>
                <w:b/>
                <w:bCs/>
              </w:rPr>
              <w:t>Вес, кг/м</w:t>
            </w:r>
            <w:r w:rsidRPr="0009245E">
              <w:rPr>
                <w:b/>
                <w:bCs/>
                <w:vertAlign w:val="superscript"/>
              </w:rPr>
              <w:t>3</w:t>
            </w:r>
            <w:r w:rsidRPr="0009245E">
              <w:rPr>
                <w:b/>
                <w:bCs/>
              </w:rPr>
              <w:t>:</w:t>
            </w:r>
            <w:r w:rsidRPr="0009245E">
              <w:t xml:space="preserve"> </w:t>
            </w:r>
            <w:r w:rsidRPr="00F4280B">
              <w:rPr>
                <w:u w:val="double"/>
              </w:rPr>
              <w:t>2570 – 2660;</w:t>
            </w:r>
            <w:r>
              <w:t xml:space="preserve"> </w:t>
            </w:r>
          </w:p>
          <w:p w:rsidR="004217B8" w:rsidRDefault="004217B8" w:rsidP="000D5DA7">
            <w:r w:rsidRPr="0009245E">
              <w:br w:type="page"/>
            </w:r>
            <w:r w:rsidRPr="0009245E">
              <w:rPr>
                <w:b/>
                <w:bCs/>
              </w:rPr>
              <w:t>Предел прочности при сжатии, кг/см2 (МПа):</w:t>
            </w:r>
            <w:r w:rsidRPr="0009245E">
              <w:t xml:space="preserve"> </w:t>
            </w:r>
            <w:r w:rsidRPr="00F4280B">
              <w:rPr>
                <w:u w:val="double"/>
              </w:rPr>
              <w:t>120-240;</w:t>
            </w:r>
          </w:p>
          <w:p w:rsidR="004217B8" w:rsidRDefault="004217B8" w:rsidP="000D5DA7">
            <w:r w:rsidRPr="0009245E">
              <w:br w:type="page"/>
            </w:r>
            <w:proofErr w:type="spellStart"/>
            <w:r w:rsidRPr="0009245E">
              <w:rPr>
                <w:b/>
                <w:bCs/>
              </w:rPr>
              <w:t>Истираемость</w:t>
            </w:r>
            <w:proofErr w:type="spellEnd"/>
            <w:r w:rsidRPr="0009245E">
              <w:rPr>
                <w:b/>
                <w:bCs/>
              </w:rPr>
              <w:t>, г/см</w:t>
            </w:r>
            <w:r w:rsidRPr="0009245E">
              <w:rPr>
                <w:b/>
                <w:bCs/>
                <w:vertAlign w:val="superscript"/>
              </w:rPr>
              <w:t>2</w:t>
            </w:r>
            <w:r w:rsidRPr="0009245E">
              <w:rPr>
                <w:b/>
                <w:bCs/>
              </w:rPr>
              <w:t>:</w:t>
            </w:r>
            <w:r w:rsidRPr="0009245E">
              <w:t xml:space="preserve"> </w:t>
            </w:r>
            <w:r w:rsidRPr="00F4280B">
              <w:rPr>
                <w:u w:val="double"/>
              </w:rPr>
              <w:t>0,23-0,4</w:t>
            </w:r>
            <w:r>
              <w:t xml:space="preserve">;   </w:t>
            </w:r>
            <w:r w:rsidRPr="0009245E">
              <w:br w:type="page"/>
            </w:r>
            <w:r w:rsidRPr="0009245E">
              <w:rPr>
                <w:b/>
                <w:bCs/>
              </w:rPr>
              <w:t>Процент пористости:</w:t>
            </w:r>
            <w:r w:rsidRPr="0009245E">
              <w:t xml:space="preserve"> 1,4</w:t>
            </w:r>
            <w:r>
              <w:t xml:space="preserve">; </w:t>
            </w:r>
          </w:p>
          <w:p w:rsidR="004217B8" w:rsidRDefault="004217B8" w:rsidP="000D5DA7">
            <w:r w:rsidRPr="0009245E">
              <w:br w:type="page"/>
            </w:r>
            <w:r w:rsidRPr="0009245E">
              <w:rPr>
                <w:b/>
                <w:bCs/>
              </w:rPr>
              <w:t>Циклов морозостойкости:</w:t>
            </w:r>
            <w:r w:rsidRPr="0009245E">
              <w:t xml:space="preserve"> </w:t>
            </w:r>
            <w:r w:rsidRPr="00F4280B">
              <w:rPr>
                <w:u w:val="double"/>
              </w:rPr>
              <w:t>не менее 100</w:t>
            </w:r>
            <w:r w:rsidRPr="00F4280B">
              <w:rPr>
                <w:u w:val="double"/>
              </w:rPr>
              <w:br w:type="page"/>
              <w:t>;</w:t>
            </w:r>
            <w:r>
              <w:t xml:space="preserve"> </w:t>
            </w:r>
          </w:p>
          <w:p w:rsidR="004217B8" w:rsidRDefault="004217B8" w:rsidP="000D5DA7">
            <w:r w:rsidRPr="0009245E">
              <w:rPr>
                <w:b/>
                <w:bCs/>
              </w:rPr>
              <w:lastRenderedPageBreak/>
              <w:t xml:space="preserve">Процент </w:t>
            </w:r>
            <w:proofErr w:type="spellStart"/>
            <w:r w:rsidRPr="0009245E">
              <w:rPr>
                <w:b/>
                <w:bCs/>
              </w:rPr>
              <w:t>водопоглощения</w:t>
            </w:r>
            <w:proofErr w:type="spellEnd"/>
            <w:r w:rsidRPr="0009245E">
              <w:rPr>
                <w:b/>
                <w:bCs/>
              </w:rPr>
              <w:t>:</w:t>
            </w:r>
            <w:r w:rsidRPr="0009245E">
              <w:t xml:space="preserve"> </w:t>
            </w:r>
            <w:r w:rsidRPr="00F4280B">
              <w:rPr>
                <w:u w:val="double"/>
              </w:rPr>
              <w:t>0,15 - 0,28</w:t>
            </w:r>
            <w:r w:rsidRPr="00F4280B">
              <w:rPr>
                <w:u w:val="double"/>
              </w:rPr>
              <w:br w:type="page"/>
              <w:t>;</w:t>
            </w:r>
          </w:p>
          <w:p w:rsidR="004217B8" w:rsidRDefault="004217B8" w:rsidP="000D5DA7">
            <w:r>
              <w:t xml:space="preserve">Гранит должен совпадать по структуре и окрасу с существующей плиткой (установленной) у Заказчика и ступенями из </w:t>
            </w:r>
            <w:proofErr w:type="spellStart"/>
            <w:r>
              <w:t>Емельяновского</w:t>
            </w:r>
            <w:proofErr w:type="spellEnd"/>
            <w:r>
              <w:t xml:space="preserve"> гранита.</w:t>
            </w:r>
          </w:p>
          <w:p w:rsidR="004217B8" w:rsidRPr="0009245E" w:rsidRDefault="004217B8" w:rsidP="000D5DA7">
            <w:r w:rsidRPr="0009245E">
              <w:t xml:space="preserve">Гранит должен быть из одного месторождения и совпадать по окрасу с </w:t>
            </w:r>
            <w:r w:rsidRPr="00EC565F">
              <w:t xml:space="preserve">гранитом по </w:t>
            </w:r>
            <w:r w:rsidRPr="0009245E">
              <w:t xml:space="preserve"> </w:t>
            </w:r>
            <w:proofErr w:type="spellStart"/>
            <w:r w:rsidRPr="0009245E">
              <w:rPr>
                <w:b/>
              </w:rPr>
              <w:t>п.п</w:t>
            </w:r>
            <w:proofErr w:type="spellEnd"/>
            <w:r w:rsidRPr="0009245E">
              <w:rPr>
                <w:b/>
              </w:rPr>
              <w:t xml:space="preserve">. </w:t>
            </w:r>
            <w:r>
              <w:rPr>
                <w:b/>
              </w:rPr>
              <w:t xml:space="preserve">13, </w:t>
            </w:r>
            <w:r w:rsidRPr="00EC565F">
              <w:rPr>
                <w:b/>
              </w:rPr>
              <w:t>14, 19</w:t>
            </w:r>
            <w:r w:rsidRPr="0009245E">
              <w:t xml:space="preserve"> Технического задания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lastRenderedPageBreak/>
              <w:t>шт.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50</w:t>
            </w:r>
          </w:p>
        </w:tc>
      </w:tr>
      <w:tr w:rsidR="004217B8" w:rsidRPr="0012711A" w:rsidTr="000D5DA7">
        <w:trPr>
          <w:trHeight w:val="3098"/>
        </w:trPr>
        <w:tc>
          <w:tcPr>
            <w:tcW w:w="560" w:type="dxa"/>
            <w:shd w:val="clear" w:color="auto" w:fill="auto"/>
            <w:noWrap/>
            <w:vAlign w:val="center"/>
          </w:tcPr>
          <w:p w:rsidR="004217B8" w:rsidRPr="0009245E" w:rsidRDefault="004217B8" w:rsidP="004217B8">
            <w:pPr>
              <w:numPr>
                <w:ilvl w:val="0"/>
                <w:numId w:val="1"/>
              </w:numPr>
              <w:ind w:left="414" w:hanging="357"/>
              <w:jc w:val="center"/>
              <w:rPr>
                <w:color w:val="000000"/>
              </w:rPr>
            </w:pP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:rsidR="004217B8" w:rsidRPr="0009245E" w:rsidRDefault="004217B8" w:rsidP="000D5DA7">
            <w:pPr>
              <w:rPr>
                <w:color w:val="000000"/>
              </w:rPr>
            </w:pPr>
            <w:r w:rsidRPr="0009245E">
              <w:rPr>
                <w:color w:val="000000"/>
              </w:rPr>
              <w:t>Плитка грани</w:t>
            </w:r>
            <w:r w:rsidRPr="0009245E">
              <w:rPr>
                <w:color w:val="000000"/>
              </w:rPr>
              <w:t>т</w:t>
            </w:r>
            <w:r w:rsidRPr="0009245E">
              <w:rPr>
                <w:color w:val="000000"/>
              </w:rPr>
              <w:t xml:space="preserve">ная </w:t>
            </w:r>
            <w:proofErr w:type="spellStart"/>
            <w:r w:rsidRPr="0009245E">
              <w:rPr>
                <w:color w:val="000000"/>
              </w:rPr>
              <w:t>термообр</w:t>
            </w:r>
            <w:r w:rsidRPr="0009245E">
              <w:rPr>
                <w:color w:val="000000"/>
              </w:rPr>
              <w:t>а</w:t>
            </w:r>
            <w:r w:rsidRPr="0009245E">
              <w:rPr>
                <w:color w:val="000000"/>
              </w:rPr>
              <w:t>ботанная</w:t>
            </w:r>
            <w:proofErr w:type="spellEnd"/>
            <w:r w:rsidRPr="0009245E">
              <w:rPr>
                <w:color w:val="000000"/>
              </w:rPr>
              <w:t xml:space="preserve"> </w:t>
            </w:r>
          </w:p>
        </w:tc>
        <w:tc>
          <w:tcPr>
            <w:tcW w:w="6237" w:type="dxa"/>
            <w:shd w:val="clear" w:color="auto" w:fill="auto"/>
            <w:hideMark/>
          </w:tcPr>
          <w:p w:rsidR="004217B8" w:rsidRDefault="004217B8" w:rsidP="000D5DA7">
            <w:r w:rsidRPr="0009245E">
              <w:rPr>
                <w:b/>
                <w:bCs/>
              </w:rPr>
              <w:t>Размер:</w:t>
            </w:r>
            <w:r w:rsidRPr="0009245E">
              <w:t xml:space="preserve"> 300 х 600 мм; </w:t>
            </w:r>
            <w:r w:rsidRPr="0009245E">
              <w:rPr>
                <w:b/>
                <w:bCs/>
              </w:rPr>
              <w:t xml:space="preserve">  Толщина:</w:t>
            </w:r>
            <w:r w:rsidRPr="0009245E">
              <w:t xml:space="preserve"> 30мм;</w:t>
            </w:r>
            <w:r w:rsidRPr="0009245E">
              <w:rPr>
                <w:b/>
                <w:bCs/>
              </w:rPr>
              <w:t xml:space="preserve"> </w:t>
            </w:r>
            <w:r w:rsidRPr="0009245E">
              <w:rPr>
                <w:b/>
                <w:bCs/>
              </w:rPr>
              <w:br/>
              <w:t>Цвет:</w:t>
            </w:r>
            <w:r w:rsidRPr="0009245E">
              <w:t xml:space="preserve"> от красного до коричневого;</w:t>
            </w:r>
            <w:r w:rsidRPr="0009245E">
              <w:rPr>
                <w:b/>
                <w:bCs/>
              </w:rPr>
              <w:t xml:space="preserve"> </w:t>
            </w:r>
            <w:r w:rsidRPr="0009245E">
              <w:rPr>
                <w:b/>
                <w:bCs/>
              </w:rPr>
              <w:br/>
              <w:t xml:space="preserve">Тип обработки: </w:t>
            </w:r>
            <w:proofErr w:type="spellStart"/>
            <w:r w:rsidRPr="0009245E">
              <w:t>термообработанная</w:t>
            </w:r>
            <w:proofErr w:type="spellEnd"/>
            <w:r w:rsidRPr="0009245E">
              <w:t>;</w:t>
            </w:r>
            <w:r>
              <w:t xml:space="preserve">   </w:t>
            </w:r>
            <w:r w:rsidRPr="0009245E">
              <w:rPr>
                <w:b/>
                <w:bCs/>
              </w:rPr>
              <w:t xml:space="preserve">Материал: </w:t>
            </w:r>
            <w:r w:rsidRPr="0009245E">
              <w:t>гранит натурал</w:t>
            </w:r>
            <w:r w:rsidRPr="0009245E">
              <w:t>ь</w:t>
            </w:r>
            <w:r w:rsidRPr="0009245E">
              <w:t>ный;</w:t>
            </w:r>
            <w:r w:rsidRPr="0009245E">
              <w:rPr>
                <w:b/>
                <w:bCs/>
              </w:rPr>
              <w:t xml:space="preserve">   Структура:</w:t>
            </w:r>
            <w:r w:rsidRPr="0009245E">
              <w:t xml:space="preserve"> среднезернистая, практически без посторонних включений</w:t>
            </w:r>
            <w:r w:rsidRPr="0009245E">
              <w:br/>
            </w:r>
            <w:r w:rsidRPr="0009245E">
              <w:rPr>
                <w:b/>
                <w:bCs/>
              </w:rPr>
              <w:t>Вес, кг/м2:</w:t>
            </w:r>
            <w:r w:rsidRPr="0009245E">
              <w:t xml:space="preserve"> </w:t>
            </w:r>
            <w:r w:rsidRPr="00F4280B">
              <w:rPr>
                <w:u w:val="double"/>
              </w:rPr>
              <w:t>2570 – 2660;</w:t>
            </w:r>
            <w:r w:rsidRPr="0009245E">
              <w:br/>
            </w:r>
            <w:r w:rsidRPr="0009245E">
              <w:rPr>
                <w:b/>
                <w:bCs/>
              </w:rPr>
              <w:t>Предел прочности при сжатии, кг/см2 (МПа):</w:t>
            </w:r>
            <w:r w:rsidRPr="0009245E">
              <w:t xml:space="preserve"> </w:t>
            </w:r>
            <w:r w:rsidRPr="00F4280B">
              <w:rPr>
                <w:u w:val="double"/>
              </w:rPr>
              <w:t>120-240</w:t>
            </w:r>
            <w:r w:rsidRPr="0009245E">
              <w:br/>
            </w:r>
            <w:proofErr w:type="spellStart"/>
            <w:r w:rsidRPr="0009245E">
              <w:rPr>
                <w:b/>
                <w:bCs/>
              </w:rPr>
              <w:t>Истираемость</w:t>
            </w:r>
            <w:proofErr w:type="spellEnd"/>
            <w:r w:rsidRPr="0009245E">
              <w:rPr>
                <w:b/>
                <w:bCs/>
              </w:rPr>
              <w:t>, г/см:</w:t>
            </w:r>
            <w:r w:rsidRPr="0009245E">
              <w:t xml:space="preserve"> </w:t>
            </w:r>
            <w:r w:rsidRPr="00F4280B">
              <w:rPr>
                <w:u w:val="double"/>
              </w:rPr>
              <w:t>0,23-0,3</w:t>
            </w:r>
            <w:r>
              <w:t xml:space="preserve">;   </w:t>
            </w:r>
            <w:r w:rsidRPr="0009245E">
              <w:rPr>
                <w:b/>
                <w:bCs/>
              </w:rPr>
              <w:t>Процент пористости:</w:t>
            </w:r>
            <w:r w:rsidRPr="0009245E">
              <w:t xml:space="preserve"> 1,4</w:t>
            </w:r>
            <w:r w:rsidRPr="0009245E">
              <w:br/>
            </w:r>
            <w:r w:rsidRPr="0009245E">
              <w:rPr>
                <w:b/>
                <w:bCs/>
              </w:rPr>
              <w:t>Циклов морозостойкости:</w:t>
            </w:r>
            <w:r w:rsidRPr="0009245E">
              <w:t xml:space="preserve"> </w:t>
            </w:r>
            <w:r w:rsidRPr="00F4280B">
              <w:rPr>
                <w:u w:val="double"/>
              </w:rPr>
              <w:t>не менее 100</w:t>
            </w:r>
            <w:r w:rsidRPr="0009245E">
              <w:br/>
            </w:r>
            <w:r w:rsidRPr="0009245E">
              <w:rPr>
                <w:b/>
                <w:bCs/>
              </w:rPr>
              <w:t xml:space="preserve">Процент </w:t>
            </w:r>
            <w:proofErr w:type="spellStart"/>
            <w:r w:rsidRPr="0009245E">
              <w:rPr>
                <w:b/>
                <w:bCs/>
              </w:rPr>
              <w:t>водопоглощения</w:t>
            </w:r>
            <w:proofErr w:type="spellEnd"/>
            <w:r w:rsidRPr="0009245E">
              <w:rPr>
                <w:b/>
                <w:bCs/>
              </w:rPr>
              <w:t>:</w:t>
            </w:r>
            <w:r w:rsidRPr="0009245E">
              <w:t xml:space="preserve"> </w:t>
            </w:r>
            <w:r w:rsidRPr="00F4280B">
              <w:rPr>
                <w:u w:val="double"/>
              </w:rPr>
              <w:t>0,15 - 0,28;</w:t>
            </w:r>
          </w:p>
          <w:p w:rsidR="004217B8" w:rsidRDefault="004217B8" w:rsidP="000D5DA7">
            <w:r>
              <w:t xml:space="preserve">Гранит должен совпадать по структуре и окрасу с существующей (установленной) у Заказчика плиткой и ступенями из </w:t>
            </w:r>
            <w:proofErr w:type="spellStart"/>
            <w:r>
              <w:t>Емельяновского</w:t>
            </w:r>
            <w:proofErr w:type="spellEnd"/>
            <w:r>
              <w:t xml:space="preserve"> гранита. </w:t>
            </w:r>
          </w:p>
          <w:p w:rsidR="004217B8" w:rsidRDefault="004217B8" w:rsidP="000D5DA7">
            <w:r w:rsidRPr="0009245E">
              <w:t xml:space="preserve">Гранит должен быть из одного месторождения и совпадать по окрасу с </w:t>
            </w:r>
            <w:r w:rsidRPr="00EC565F">
              <w:t xml:space="preserve">гранитом </w:t>
            </w:r>
            <w:proofErr w:type="gramStart"/>
            <w:r w:rsidRPr="00EC565F">
              <w:t xml:space="preserve">по </w:t>
            </w:r>
            <w:r w:rsidRPr="0009245E">
              <w:t xml:space="preserve"> </w:t>
            </w:r>
            <w:proofErr w:type="spellStart"/>
            <w:r w:rsidRPr="0009245E">
              <w:rPr>
                <w:b/>
              </w:rPr>
              <w:t>п.п</w:t>
            </w:r>
            <w:proofErr w:type="spellEnd"/>
            <w:r w:rsidRPr="0009245E">
              <w:rPr>
                <w:b/>
              </w:rPr>
              <w:t>.</w:t>
            </w:r>
            <w:proofErr w:type="gramEnd"/>
            <w:r w:rsidRPr="0009245E">
              <w:rPr>
                <w:b/>
              </w:rPr>
              <w:t xml:space="preserve"> </w:t>
            </w:r>
            <w:r>
              <w:rPr>
                <w:b/>
              </w:rPr>
              <w:t xml:space="preserve">13, </w:t>
            </w:r>
            <w:r w:rsidRPr="00EC565F">
              <w:rPr>
                <w:b/>
              </w:rPr>
              <w:t>14, 18</w:t>
            </w:r>
            <w:r w:rsidRPr="0009245E">
              <w:t xml:space="preserve"> Технического задания</w:t>
            </w:r>
          </w:p>
          <w:p w:rsidR="004217B8" w:rsidRPr="0009245E" w:rsidRDefault="004217B8" w:rsidP="000D5DA7">
            <w:r>
              <w:rPr>
                <w:noProof/>
              </w:rPr>
              <w:drawing>
                <wp:inline distT="0" distB="0" distL="0" distR="0">
                  <wp:extent cx="3095625" cy="3095625"/>
                  <wp:effectExtent l="0" t="0" r="9525" b="9525"/>
                  <wp:docPr id="1" name="Рисунок 1" descr="Гранит Емельяновский(увелич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т Емельяновский(увелич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м2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17B8" w:rsidRPr="0009245E" w:rsidRDefault="004217B8" w:rsidP="000D5DA7">
            <w:pPr>
              <w:jc w:val="center"/>
              <w:rPr>
                <w:color w:val="000000"/>
              </w:rPr>
            </w:pPr>
            <w:r w:rsidRPr="0009245E">
              <w:rPr>
                <w:color w:val="000000"/>
              </w:rPr>
              <w:t>68</w:t>
            </w:r>
            <w:r>
              <w:rPr>
                <w:color w:val="000000"/>
              </w:rPr>
              <w:t>,04</w:t>
            </w:r>
          </w:p>
        </w:tc>
      </w:tr>
    </w:tbl>
    <w:p w:rsidR="004217B8" w:rsidRDefault="004217B8" w:rsidP="004217B8">
      <w:pPr>
        <w:contextualSpacing/>
        <w:jc w:val="both"/>
        <w:rPr>
          <w:rStyle w:val="FontStyle12"/>
          <w:rFonts w:ascii="Cambria" w:hAnsi="Cambria"/>
          <w:color w:val="000000"/>
        </w:rPr>
      </w:pPr>
    </w:p>
    <w:p w:rsidR="00042D69" w:rsidRDefault="00042D69"/>
    <w:sectPr w:rsidR="00042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065F56"/>
    <w:multiLevelType w:val="hybridMultilevel"/>
    <w:tmpl w:val="834A3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7B8"/>
    <w:rsid w:val="00042D69"/>
    <w:rsid w:val="0042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88BD0"/>
  <w15:chartTrackingRefBased/>
  <w15:docId w15:val="{46B78052-8652-4ACE-9A59-157E0295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4217B8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1297</Words>
  <Characters>7393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nare vardazaryan</dc:creator>
  <cp:keywords/>
  <dc:description/>
  <cp:lastModifiedBy>nare vardazaryan</cp:lastModifiedBy>
  <cp:revision>2</cp:revision>
  <dcterms:created xsi:type="dcterms:W3CDTF">2019-06-04T11:08:00Z</dcterms:created>
  <dcterms:modified xsi:type="dcterms:W3CDTF">2019-06-04T11:09:00Z</dcterms:modified>
</cp:coreProperties>
</file>