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9D" w:rsidRPr="003A0B55" w:rsidRDefault="00DF529D" w:rsidP="00DF529D">
      <w:pPr>
        <w:ind w:left="426"/>
      </w:pPr>
      <w:r>
        <w:t>Сервер тип «</w:t>
      </w:r>
      <w:r>
        <w:rPr>
          <w:lang w:val="en-US"/>
        </w:rPr>
        <w:t>V</w:t>
      </w:r>
      <w:r>
        <w:t>» - 12 шт.</w:t>
      </w:r>
    </w:p>
    <w:tbl>
      <w:tblPr>
        <w:tblW w:w="492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1869"/>
        <w:gridCol w:w="7495"/>
      </w:tblGrid>
      <w:tr w:rsidR="00DF529D" w:rsidRPr="00F55AA8" w:rsidTr="005866D2">
        <w:trPr>
          <w:cantSplit/>
        </w:trPr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 w:rsidRPr="00F55AA8">
              <w:t>Характеристика</w:t>
            </w:r>
          </w:p>
        </w:tc>
        <w:tc>
          <w:tcPr>
            <w:tcW w:w="4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 w:rsidRPr="00F55AA8">
              <w:t>Описание</w:t>
            </w:r>
          </w:p>
        </w:tc>
      </w:tr>
      <w:tr w:rsidR="00DF529D" w:rsidRPr="00F55AA8" w:rsidTr="005866D2">
        <w:trPr>
          <w:cantSplit/>
        </w:trPr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 w:rsidRPr="00F55AA8">
              <w:t>Форм-фактор</w:t>
            </w:r>
          </w:p>
        </w:tc>
        <w:tc>
          <w:tcPr>
            <w:tcW w:w="4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 w:rsidRPr="00F55AA8">
              <w:t xml:space="preserve">Не более </w:t>
            </w:r>
            <w:r w:rsidRPr="008D43B8">
              <w:t>1</w:t>
            </w:r>
            <w:r w:rsidRPr="00F55AA8">
              <w:t>U. Установка в стойку</w:t>
            </w:r>
          </w:p>
        </w:tc>
      </w:tr>
      <w:tr w:rsidR="00DF529D" w:rsidRPr="00F55AA8" w:rsidTr="005866D2">
        <w:trPr>
          <w:cantSplit/>
        </w:trPr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 w:rsidRPr="00F55AA8">
              <w:t>Процессор</w:t>
            </w:r>
          </w:p>
        </w:tc>
        <w:tc>
          <w:tcPr>
            <w:tcW w:w="4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 w:rsidRPr="00F55AA8">
              <w:t>Количество установленных процессоров:</w:t>
            </w:r>
            <w:r w:rsidRPr="00F55AA8">
              <w:tab/>
            </w:r>
            <w:r w:rsidRPr="00F55AA8">
              <w:tab/>
              <w:t xml:space="preserve">           не менее </w:t>
            </w:r>
            <w:r w:rsidRPr="001411A2">
              <w:t>2</w:t>
            </w:r>
            <w:r w:rsidRPr="00F55AA8">
              <w:t>шт</w:t>
            </w:r>
          </w:p>
          <w:p w:rsidR="00DF529D" w:rsidRPr="00F55AA8" w:rsidRDefault="00DF529D" w:rsidP="005866D2">
            <w:r w:rsidRPr="00F55AA8">
              <w:t xml:space="preserve">                         Характеристики каждого процессора:</w:t>
            </w:r>
          </w:p>
          <w:p w:rsidR="00DF529D" w:rsidRPr="0020423B" w:rsidRDefault="00DF529D" w:rsidP="005866D2">
            <w:r w:rsidRPr="00F55AA8">
              <w:t>- количество ядер процессора</w:t>
            </w:r>
            <w:r w:rsidRPr="00F55AA8">
              <w:tab/>
            </w:r>
            <w:r w:rsidRPr="00F55AA8">
              <w:tab/>
            </w:r>
            <w:r w:rsidRPr="00F55AA8">
              <w:tab/>
              <w:t xml:space="preserve">           не менее </w:t>
            </w:r>
            <w:r w:rsidRPr="0020423B">
              <w:t>18</w:t>
            </w:r>
          </w:p>
          <w:p w:rsidR="00DF529D" w:rsidRPr="0020423B" w:rsidRDefault="00DF529D" w:rsidP="005866D2">
            <w:r w:rsidRPr="00F55AA8">
              <w:t>- количество потоков процессора</w:t>
            </w:r>
            <w:r w:rsidRPr="00F55AA8">
              <w:tab/>
            </w:r>
            <w:r w:rsidRPr="00F55AA8">
              <w:tab/>
            </w:r>
            <w:r w:rsidRPr="00F55AA8">
              <w:tab/>
              <w:t xml:space="preserve">           не менее </w:t>
            </w:r>
            <w:r w:rsidRPr="0020423B">
              <w:t>36</w:t>
            </w:r>
          </w:p>
          <w:p w:rsidR="00DF529D" w:rsidRPr="00F55AA8" w:rsidRDefault="00DF529D" w:rsidP="005866D2">
            <w:r w:rsidRPr="00F55AA8">
              <w:t>- базовая тактовая частота процессора</w:t>
            </w:r>
            <w:r w:rsidRPr="00F55AA8">
              <w:tab/>
            </w:r>
            <w:r>
              <w:t>не менее 3</w:t>
            </w:r>
            <w:r w:rsidRPr="001411A2">
              <w:t>0</w:t>
            </w:r>
            <w:r w:rsidRPr="00F55AA8">
              <w:t>00 МГц</w:t>
            </w:r>
          </w:p>
          <w:p w:rsidR="00DF529D" w:rsidRPr="00F55AA8" w:rsidRDefault="00DF529D" w:rsidP="005866D2">
            <w:r w:rsidRPr="00F55AA8">
              <w:t>- максимальная частота процессора</w:t>
            </w:r>
            <w:r w:rsidRPr="00F55AA8">
              <w:tab/>
              <w:t xml:space="preserve">         не менее 3700 МГц</w:t>
            </w:r>
          </w:p>
          <w:p w:rsidR="00DF529D" w:rsidRPr="00F55AA8" w:rsidRDefault="00DF529D" w:rsidP="005866D2">
            <w:r w:rsidRPr="00F55AA8">
              <w:t>- поддержка архитектуры 64 бит</w:t>
            </w:r>
            <w:r w:rsidRPr="00F55AA8">
              <w:tab/>
            </w:r>
            <w:r w:rsidRPr="00F55AA8">
              <w:tab/>
            </w:r>
            <w:r w:rsidRPr="00F55AA8">
              <w:tab/>
              <w:t xml:space="preserve">           наличие</w:t>
            </w:r>
          </w:p>
          <w:p w:rsidR="00DF529D" w:rsidRPr="00F55AA8" w:rsidRDefault="00DF529D" w:rsidP="005866D2">
            <w:r w:rsidRPr="00F55AA8">
              <w:t xml:space="preserve">- поддержка аппаратной защиты от вирусных атак         наличие          </w:t>
            </w:r>
          </w:p>
          <w:p w:rsidR="00DF529D" w:rsidRPr="00F55AA8" w:rsidRDefault="00DF529D" w:rsidP="005866D2">
            <w:r w:rsidRPr="00F55AA8">
              <w:t>- аппаратная поддержка виртуализации</w:t>
            </w:r>
            <w:r w:rsidRPr="00F55AA8">
              <w:tab/>
            </w:r>
            <w:r w:rsidRPr="00F55AA8">
              <w:tab/>
              <w:t xml:space="preserve">           наличие</w:t>
            </w:r>
          </w:p>
          <w:p w:rsidR="00DF529D" w:rsidRPr="00F55AA8" w:rsidRDefault="00DF529D" w:rsidP="005866D2">
            <w:r w:rsidRPr="00F55AA8">
              <w:t>- аппаратная поддержка шифрования  (AES)</w:t>
            </w:r>
            <w:r w:rsidRPr="00F55AA8">
              <w:tab/>
              <w:t xml:space="preserve">           наличие</w:t>
            </w:r>
          </w:p>
          <w:p w:rsidR="00DF529D" w:rsidRPr="00F55AA8" w:rsidRDefault="00DF529D" w:rsidP="005866D2">
            <w:r w:rsidRPr="00F55AA8">
              <w:t xml:space="preserve">- поддержка векторных инструкций                    не менее 512 бит    </w:t>
            </w:r>
          </w:p>
          <w:p w:rsidR="00DF529D" w:rsidRPr="00F55AA8" w:rsidRDefault="00DF529D" w:rsidP="005866D2">
            <w:r w:rsidRPr="00F55AA8">
              <w:t>- динамическое изменение частоты</w:t>
            </w:r>
            <w:r w:rsidRPr="00F55AA8">
              <w:tab/>
            </w:r>
            <w:r w:rsidRPr="00F55AA8">
              <w:tab/>
              <w:t xml:space="preserve">           наличие</w:t>
            </w:r>
          </w:p>
          <w:p w:rsidR="00DF529D" w:rsidRDefault="00DF529D" w:rsidP="005866D2">
            <w:r w:rsidRPr="00F55AA8">
              <w:t>- тип поддерживаемой памяти</w:t>
            </w:r>
            <w:r w:rsidRPr="00F55AA8">
              <w:tab/>
              <w:t xml:space="preserve">                     не менее DDR4-2666</w:t>
            </w:r>
          </w:p>
          <w:p w:rsidR="00DF529D" w:rsidRDefault="00DF529D" w:rsidP="005866D2">
            <w:r w:rsidRPr="0020423B">
              <w:t xml:space="preserve">- </w:t>
            </w:r>
            <w:r>
              <w:t xml:space="preserve">объем </w:t>
            </w:r>
            <w:proofErr w:type="spellStart"/>
            <w:r>
              <w:t>кеш</w:t>
            </w:r>
            <w:proofErr w:type="spellEnd"/>
            <w:r>
              <w:t xml:space="preserve"> памяти третьего уровня                   </w:t>
            </w:r>
            <w:r w:rsidRPr="00F55AA8">
              <w:t>не менее</w:t>
            </w:r>
            <w:r>
              <w:t xml:space="preserve"> 24,</w:t>
            </w:r>
            <w:r w:rsidRPr="001411A2">
              <w:t>7</w:t>
            </w:r>
            <w:r>
              <w:t>Мб</w:t>
            </w:r>
          </w:p>
          <w:p w:rsidR="00DF529D" w:rsidRPr="0020423B" w:rsidRDefault="00DF529D" w:rsidP="005866D2">
            <w:r>
              <w:t>- количество каналов памяти                                не менее шести</w:t>
            </w:r>
          </w:p>
          <w:p w:rsidR="00DF529D" w:rsidRPr="00F55AA8" w:rsidRDefault="00DF529D" w:rsidP="005866D2">
            <w:r w:rsidRPr="00F55AA8">
              <w:t>- поддержка памяти ECC</w:t>
            </w:r>
            <w:r w:rsidRPr="00F55AA8">
              <w:tab/>
            </w:r>
            <w:r w:rsidRPr="00F55AA8">
              <w:tab/>
            </w:r>
            <w:r w:rsidRPr="00F55AA8">
              <w:tab/>
            </w:r>
            <w:r w:rsidRPr="00F55AA8">
              <w:tab/>
              <w:t xml:space="preserve">           наличие</w:t>
            </w:r>
          </w:p>
          <w:p w:rsidR="00DF529D" w:rsidRPr="00F55AA8" w:rsidRDefault="00DF529D" w:rsidP="005866D2">
            <w:r w:rsidRPr="00F55AA8">
              <w:t xml:space="preserve">- поддерживаемая версия PCI </w:t>
            </w:r>
            <w:proofErr w:type="spellStart"/>
            <w:r w:rsidRPr="00F55AA8">
              <w:t>Express</w:t>
            </w:r>
            <w:proofErr w:type="spellEnd"/>
            <w:r w:rsidRPr="00F55AA8">
              <w:tab/>
            </w:r>
            <w:r w:rsidRPr="00F55AA8">
              <w:tab/>
              <w:t xml:space="preserve">           не менее 3.0</w:t>
            </w:r>
          </w:p>
          <w:p w:rsidR="00DF529D" w:rsidRPr="00F55AA8" w:rsidRDefault="00DF529D" w:rsidP="005866D2">
            <w:r w:rsidRPr="00F55AA8">
              <w:t xml:space="preserve">- количество каналов PCI </w:t>
            </w:r>
            <w:proofErr w:type="spellStart"/>
            <w:r w:rsidRPr="00F55AA8">
              <w:t>Express</w:t>
            </w:r>
            <w:proofErr w:type="spellEnd"/>
            <w:r w:rsidRPr="00F55AA8">
              <w:tab/>
            </w:r>
            <w:r w:rsidRPr="00F55AA8">
              <w:tab/>
              <w:t xml:space="preserve">                       не менее 48</w:t>
            </w:r>
          </w:p>
          <w:p w:rsidR="00DF529D" w:rsidRPr="00F55AA8" w:rsidRDefault="00DF529D" w:rsidP="005866D2">
            <w:r w:rsidRPr="00F55AA8">
              <w:t>- показатель TDP</w:t>
            </w:r>
            <w:r w:rsidRPr="00F55AA8">
              <w:tab/>
            </w:r>
            <w:r w:rsidRPr="00F55AA8">
              <w:tab/>
            </w:r>
            <w:r w:rsidRPr="00F55AA8">
              <w:tab/>
            </w:r>
            <w:r w:rsidRPr="00F55AA8">
              <w:tab/>
              <w:t xml:space="preserve">          не более </w:t>
            </w:r>
            <w:r w:rsidRPr="001411A2">
              <w:t>200</w:t>
            </w:r>
            <w:r w:rsidRPr="00F55AA8">
              <w:t xml:space="preserve"> Вт</w:t>
            </w:r>
          </w:p>
        </w:tc>
      </w:tr>
      <w:tr w:rsidR="00DF529D" w:rsidRPr="00F55AA8" w:rsidTr="005866D2">
        <w:trPr>
          <w:cantSplit/>
        </w:trPr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 w:rsidRPr="00F55AA8">
              <w:lastRenderedPageBreak/>
              <w:t>Оперативная память</w:t>
            </w:r>
          </w:p>
        </w:tc>
        <w:tc>
          <w:tcPr>
            <w:tcW w:w="4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 w:rsidRPr="00F55AA8">
              <w:t xml:space="preserve">Совокупный объем установленной памяти: не менее </w:t>
            </w:r>
            <w:r w:rsidRPr="001411A2">
              <w:t>768</w:t>
            </w:r>
            <w:r>
              <w:t>Гб</w:t>
            </w:r>
            <w:r w:rsidRPr="00F55AA8">
              <w:t xml:space="preserve">, не менее </w:t>
            </w:r>
            <w:r>
              <w:t>12-ми</w:t>
            </w:r>
            <w:r w:rsidRPr="00F55AA8">
              <w:t xml:space="preserve"> модулей памяти.</w:t>
            </w:r>
          </w:p>
          <w:p w:rsidR="00DF529D" w:rsidRPr="00F55AA8" w:rsidRDefault="00DF529D" w:rsidP="005866D2">
            <w:r w:rsidRPr="00F55AA8">
              <w:t xml:space="preserve">Поддержка типа памяти: DDR4-2666 ECC </w:t>
            </w:r>
            <w:proofErr w:type="spellStart"/>
            <w:r w:rsidRPr="00F55AA8">
              <w:t>LoadReduced</w:t>
            </w:r>
            <w:proofErr w:type="spellEnd"/>
            <w:r w:rsidRPr="00F55AA8">
              <w:t xml:space="preserve"> DIMM</w:t>
            </w:r>
          </w:p>
          <w:p w:rsidR="00DF529D" w:rsidRPr="00C15338" w:rsidRDefault="00DF529D" w:rsidP="005866D2">
            <w:r w:rsidRPr="00F55AA8">
              <w:t xml:space="preserve">                              Для каждого модуля памяти:</w:t>
            </w:r>
          </w:p>
          <w:p w:rsidR="00DF529D" w:rsidRPr="00F55AA8" w:rsidRDefault="00DF529D" w:rsidP="005866D2">
            <w:r w:rsidRPr="00F55AA8">
              <w:t>- буферизация                                                           наличие</w:t>
            </w:r>
          </w:p>
          <w:p w:rsidR="00DF529D" w:rsidRPr="00F55AA8" w:rsidRDefault="00DF529D" w:rsidP="005866D2">
            <w:r w:rsidRPr="00F55AA8">
              <w:t xml:space="preserve">- </w:t>
            </w:r>
            <w:proofErr w:type="spellStart"/>
            <w:r w:rsidRPr="00F55AA8">
              <w:t>ранговость</w:t>
            </w:r>
            <w:proofErr w:type="spellEnd"/>
            <w:r w:rsidRPr="00F55AA8">
              <w:t xml:space="preserve"> модуля памяти                                    Q4 (4Rx4)</w:t>
            </w:r>
          </w:p>
          <w:p w:rsidR="00DF529D" w:rsidRPr="00F55AA8" w:rsidRDefault="00DF529D" w:rsidP="005866D2">
            <w:r w:rsidRPr="00F55AA8">
              <w:t>- частота модуля памяти                                           не менее 2666МГц</w:t>
            </w:r>
          </w:p>
          <w:p w:rsidR="00DF529D" w:rsidRPr="00F55AA8" w:rsidRDefault="00DF529D" w:rsidP="005866D2">
            <w:r w:rsidRPr="00F55AA8">
              <w:t>- поддержка ECC                                                       наличие</w:t>
            </w:r>
          </w:p>
          <w:p w:rsidR="00DF529D" w:rsidRPr="00F55AA8" w:rsidRDefault="00DF529D" w:rsidP="005866D2">
            <w:r w:rsidRPr="00F55AA8">
              <w:t xml:space="preserve">- спецификация памяти                                            </w:t>
            </w:r>
            <w:proofErr w:type="spellStart"/>
            <w:r w:rsidRPr="00F55AA8">
              <w:t>LoadReduced</w:t>
            </w:r>
            <w:proofErr w:type="spellEnd"/>
          </w:p>
        </w:tc>
      </w:tr>
      <w:tr w:rsidR="00DF529D" w:rsidRPr="00F55AA8" w:rsidTr="005866D2">
        <w:trPr>
          <w:cantSplit/>
        </w:trPr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 w:rsidRPr="00F55AA8">
              <w:t>Сетевой контроллер</w:t>
            </w:r>
          </w:p>
        </w:tc>
        <w:tc>
          <w:tcPr>
            <w:tcW w:w="4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Default="00DF529D" w:rsidP="005866D2">
            <w:r w:rsidRPr="00F55AA8">
              <w:t xml:space="preserve">Сетевой контроллер, не менее </w:t>
            </w:r>
            <w:r w:rsidRPr="00C15338">
              <w:t>4</w:t>
            </w:r>
            <w:r>
              <w:t>-х портов 10</w:t>
            </w:r>
            <w:r w:rsidRPr="00F55AA8">
              <w:t xml:space="preserve">Gb </w:t>
            </w:r>
            <w:proofErr w:type="spellStart"/>
            <w:r w:rsidRPr="00F55AA8">
              <w:t>Ethernet</w:t>
            </w:r>
            <w:proofErr w:type="spellEnd"/>
            <w:r w:rsidRPr="00F55AA8">
              <w:t xml:space="preserve"> RJ-45</w:t>
            </w:r>
          </w:p>
          <w:p w:rsidR="00DF529D" w:rsidRPr="00F55AA8" w:rsidRDefault="00DF529D" w:rsidP="005866D2">
            <w:r>
              <w:t>Не менее двух портов 10</w:t>
            </w:r>
            <w:r w:rsidRPr="00F55AA8">
              <w:t xml:space="preserve">Gb </w:t>
            </w:r>
            <w:proofErr w:type="spellStart"/>
            <w:r w:rsidRPr="00F55AA8">
              <w:t>Ethernet</w:t>
            </w:r>
            <w:proofErr w:type="spellEnd"/>
            <w:r>
              <w:t xml:space="preserve"> (из указанных четырех) с поддержкой </w:t>
            </w:r>
            <w:proofErr w:type="spellStart"/>
            <w:r>
              <w:t>iSCSI</w:t>
            </w:r>
            <w:proofErr w:type="spellEnd"/>
            <w:r>
              <w:t xml:space="preserve">  и </w:t>
            </w:r>
            <w:r w:rsidRPr="001411A2">
              <w:t>NFS</w:t>
            </w:r>
          </w:p>
          <w:p w:rsidR="00DF529D" w:rsidRPr="00F55AA8" w:rsidRDefault="00DF529D" w:rsidP="005866D2">
            <w:r w:rsidRPr="00F55AA8">
              <w:t xml:space="preserve">Модуль удалённого управления по </w:t>
            </w:r>
            <w:proofErr w:type="spellStart"/>
            <w:r w:rsidRPr="00F55AA8">
              <w:t>Ethernet</w:t>
            </w:r>
            <w:proofErr w:type="spellEnd"/>
            <w:r w:rsidRPr="00F55AA8">
              <w:t xml:space="preserve"> </w:t>
            </w:r>
            <w:proofErr w:type="spellStart"/>
            <w:r w:rsidRPr="00F55AA8">
              <w:t>c</w:t>
            </w:r>
            <w:proofErr w:type="spellEnd"/>
            <w:r w:rsidRPr="00F55AA8">
              <w:t xml:space="preserve"> выделенным портом и поддержкой </w:t>
            </w:r>
            <w:proofErr w:type="spellStart"/>
            <w:r w:rsidRPr="00F55AA8">
              <w:t>KVM-Over-LAN</w:t>
            </w:r>
            <w:proofErr w:type="spellEnd"/>
          </w:p>
        </w:tc>
      </w:tr>
      <w:tr w:rsidR="00DF529D" w:rsidRPr="00F55AA8" w:rsidTr="005866D2">
        <w:trPr>
          <w:cantSplit/>
        </w:trPr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 w:rsidRPr="00F55AA8">
              <w:t>Слоты расширения</w:t>
            </w:r>
          </w:p>
        </w:tc>
        <w:tc>
          <w:tcPr>
            <w:tcW w:w="4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Default="00DF529D" w:rsidP="005866D2">
            <w:r w:rsidRPr="00F55AA8">
              <w:t xml:space="preserve">Не менее </w:t>
            </w:r>
            <w:r>
              <w:t>двух</w:t>
            </w:r>
            <w:r w:rsidRPr="00F55AA8">
              <w:t xml:space="preserve"> </w:t>
            </w:r>
            <w:proofErr w:type="spellStart"/>
            <w:r w:rsidRPr="00F55AA8">
              <w:t>слот</w:t>
            </w:r>
            <w:r>
              <w:t>ов</w:t>
            </w:r>
            <w:proofErr w:type="gramStart"/>
            <w:r w:rsidRPr="00F55AA8">
              <w:t>PCIe</w:t>
            </w:r>
            <w:proofErr w:type="spellEnd"/>
            <w:proofErr w:type="gramEnd"/>
            <w:r w:rsidRPr="00F55AA8">
              <w:t xml:space="preserve"> 3.0 </w:t>
            </w:r>
            <w:proofErr w:type="spellStart"/>
            <w:r w:rsidRPr="00F55AA8">
              <w:t>x</w:t>
            </w:r>
            <w:proofErr w:type="spellEnd"/>
            <w:r w:rsidRPr="00F55AA8">
              <w:t xml:space="preserve"> </w:t>
            </w:r>
            <w:r>
              <w:t xml:space="preserve">16                                  </w:t>
            </w:r>
            <w:r w:rsidRPr="00F55AA8">
              <w:t>наличие</w:t>
            </w:r>
          </w:p>
          <w:p w:rsidR="00DF529D" w:rsidRPr="00F55AA8" w:rsidRDefault="00DF529D" w:rsidP="005866D2">
            <w:r>
              <w:t xml:space="preserve">Форм фактор слотов </w:t>
            </w:r>
            <w:proofErr w:type="spellStart"/>
            <w:r w:rsidRPr="00F55AA8">
              <w:t>PCIe</w:t>
            </w:r>
            <w:proofErr w:type="spellEnd"/>
            <w:r w:rsidRPr="00F55AA8">
              <w:t xml:space="preserve"> 3.0 </w:t>
            </w:r>
            <w:proofErr w:type="spellStart"/>
            <w:r w:rsidRPr="00F55AA8">
              <w:t>x</w:t>
            </w:r>
            <w:proofErr w:type="spellEnd"/>
            <w:r w:rsidRPr="00F55AA8">
              <w:t xml:space="preserve"> </w:t>
            </w:r>
            <w:r>
              <w:t xml:space="preserve">16  </w:t>
            </w:r>
            <w:proofErr w:type="spellStart"/>
            <w:proofErr w:type="gramStart"/>
            <w:r w:rsidRPr="00D877CF">
              <w:t>FHFL</w:t>
            </w:r>
            <w:proofErr w:type="gramEnd"/>
            <w:r w:rsidRPr="00F55AA8">
              <w:t>наличие</w:t>
            </w:r>
            <w:proofErr w:type="spellEnd"/>
          </w:p>
          <w:p w:rsidR="00DF529D" w:rsidRPr="00F55AA8" w:rsidRDefault="00DF529D" w:rsidP="005866D2">
            <w:proofErr w:type="spellStart"/>
            <w:r w:rsidRPr="00F55AA8">
              <w:t>Райзер</w:t>
            </w:r>
            <w:proofErr w:type="spellEnd"/>
            <w:r w:rsidRPr="00F55AA8">
              <w:t xml:space="preserve"> (если требуется) в комплекте</w:t>
            </w:r>
          </w:p>
        </w:tc>
      </w:tr>
      <w:tr w:rsidR="00DF529D" w:rsidRPr="00F55AA8" w:rsidTr="005866D2">
        <w:trPr>
          <w:cantSplit/>
        </w:trPr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 w:rsidRPr="00F55AA8">
              <w:t>Контроллер</w:t>
            </w:r>
            <w:r>
              <w:t>ы</w:t>
            </w:r>
            <w:r w:rsidRPr="00F55AA8">
              <w:t xml:space="preserve"> дисковой подсистемы</w:t>
            </w:r>
          </w:p>
        </w:tc>
        <w:tc>
          <w:tcPr>
            <w:tcW w:w="4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529D" w:rsidRDefault="00DF529D" w:rsidP="005866D2">
            <w:r>
              <w:t xml:space="preserve">Поддержка протокола </w:t>
            </w:r>
            <w:proofErr w:type="spellStart"/>
            <w:proofErr w:type="gramStart"/>
            <w:r w:rsidRPr="007B5CC8">
              <w:t>NVMe</w:t>
            </w:r>
            <w:proofErr w:type="gramEnd"/>
            <w:r w:rsidRPr="00F55AA8">
              <w:t>наличие</w:t>
            </w:r>
            <w:proofErr w:type="spellEnd"/>
          </w:p>
          <w:p w:rsidR="00DF529D" w:rsidRDefault="00DF529D" w:rsidP="005866D2">
            <w:r>
              <w:t xml:space="preserve">Количество </w:t>
            </w:r>
            <w:proofErr w:type="gramStart"/>
            <w:r>
              <w:t>поддерживаемых</w:t>
            </w:r>
            <w:proofErr w:type="gramEnd"/>
            <w:r>
              <w:t xml:space="preserve"> </w:t>
            </w:r>
            <w:r>
              <w:rPr>
                <w:lang w:val="en-US"/>
              </w:rPr>
              <w:t>SSD</w:t>
            </w:r>
            <w:proofErr w:type="spellStart"/>
            <w:r w:rsidRPr="007B5CC8">
              <w:t>NVMe</w:t>
            </w:r>
            <w:r>
              <w:t>дисков</w:t>
            </w:r>
            <w:proofErr w:type="spellEnd"/>
            <w:r>
              <w:t xml:space="preserve">            не менее 10</w:t>
            </w:r>
          </w:p>
          <w:p w:rsidR="00DF529D" w:rsidRDefault="00DF529D" w:rsidP="005866D2">
            <w:r>
              <w:t xml:space="preserve">Количество линий  </w:t>
            </w:r>
            <w:proofErr w:type="spellStart"/>
            <w:r w:rsidRPr="00F55AA8">
              <w:t>PCIe</w:t>
            </w:r>
            <w:proofErr w:type="spellEnd"/>
            <w:r w:rsidRPr="00F55AA8">
              <w:t xml:space="preserve"> 3.0 </w:t>
            </w:r>
            <w:r>
              <w:t xml:space="preserve"> для </w:t>
            </w:r>
            <w:r>
              <w:rPr>
                <w:lang w:val="en-US"/>
              </w:rPr>
              <w:t>SSD</w:t>
            </w:r>
            <w:proofErr w:type="spellStart"/>
            <w:r w:rsidRPr="007B5CC8">
              <w:t>NVMe</w:t>
            </w:r>
            <w:proofErr w:type="gramStart"/>
            <w:r>
              <w:t>дисков</w:t>
            </w:r>
            <w:proofErr w:type="spellEnd"/>
            <w:proofErr w:type="gramEnd"/>
            <w:r>
              <w:t xml:space="preserve">      не менее 4</w:t>
            </w:r>
          </w:p>
          <w:p w:rsidR="00DF529D" w:rsidRPr="008D43B8" w:rsidRDefault="00DF529D" w:rsidP="005866D2">
            <w:r>
              <w:t>Дополнительно</w:t>
            </w:r>
            <w:r w:rsidRPr="008D43B8">
              <w:t xml:space="preserve">: </w:t>
            </w:r>
            <w:r>
              <w:t xml:space="preserve">SATA-контроллер                      </w:t>
            </w:r>
            <w:r w:rsidRPr="00F55AA8">
              <w:t>наличие</w:t>
            </w:r>
          </w:p>
          <w:p w:rsidR="00DF529D" w:rsidRPr="00F55AA8" w:rsidRDefault="00DF529D" w:rsidP="005866D2">
            <w:r w:rsidRPr="00F55AA8">
              <w:t xml:space="preserve">      - пропускная способность не менее 6Gb/</w:t>
            </w:r>
            <w:proofErr w:type="spellStart"/>
            <w:r w:rsidRPr="00F55AA8">
              <w:t>s</w:t>
            </w:r>
            <w:proofErr w:type="spellEnd"/>
            <w:r w:rsidRPr="00F55AA8">
              <w:t xml:space="preserve"> </w:t>
            </w:r>
            <w:r w:rsidRPr="00F55AA8">
              <w:tab/>
              <w:t>наличие</w:t>
            </w:r>
          </w:p>
          <w:p w:rsidR="00DF529D" w:rsidRPr="005779AD" w:rsidRDefault="00DF529D" w:rsidP="005866D2">
            <w:r w:rsidRPr="00F55AA8">
              <w:t xml:space="preserve">      - </w:t>
            </w:r>
            <w:r>
              <w:t>поддержка уровней  RAID 0/1</w:t>
            </w:r>
            <w:r w:rsidRPr="00F55AA8">
              <w:tab/>
            </w:r>
            <w:r w:rsidRPr="00F55AA8">
              <w:tab/>
              <w:t xml:space="preserve"> наличие</w:t>
            </w:r>
          </w:p>
        </w:tc>
      </w:tr>
      <w:tr w:rsidR="00DF529D" w:rsidRPr="00F55AA8" w:rsidTr="005866D2">
        <w:trPr>
          <w:cantSplit/>
        </w:trPr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 w:rsidRPr="00F55AA8">
              <w:lastRenderedPageBreak/>
              <w:t>Дисковая подсистема</w:t>
            </w:r>
          </w:p>
        </w:tc>
        <w:tc>
          <w:tcPr>
            <w:tcW w:w="4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 w:rsidRPr="00F55AA8">
              <w:t xml:space="preserve">    1. Не менее </w:t>
            </w:r>
            <w:r>
              <w:t xml:space="preserve">шести </w:t>
            </w:r>
            <w:r w:rsidRPr="00F55AA8">
              <w:t xml:space="preserve"> </w:t>
            </w:r>
            <w:proofErr w:type="spellStart"/>
            <w:r w:rsidRPr="00F55AA8">
              <w:t>SSD</w:t>
            </w:r>
            <w:r w:rsidRPr="007B5CC8">
              <w:t>NVMe</w:t>
            </w:r>
            <w:proofErr w:type="spellEnd"/>
            <w:r w:rsidRPr="00F55AA8">
              <w:t xml:space="preserve"> дисков с общей нераспределенной емкостью не менее   </w:t>
            </w:r>
            <w:r>
              <w:t>6Тб</w:t>
            </w:r>
            <w:r w:rsidRPr="00F55AA8">
              <w:t>.  Конструктивная особенность сервера – возможность «горячей» замены дисков.</w:t>
            </w:r>
          </w:p>
          <w:p w:rsidR="00DF529D" w:rsidRPr="00F55AA8" w:rsidRDefault="00DF529D" w:rsidP="005866D2">
            <w:r w:rsidRPr="00F55AA8">
              <w:t xml:space="preserve">                            Для каждого </w:t>
            </w:r>
            <w:proofErr w:type="spellStart"/>
            <w:r w:rsidRPr="00F55AA8">
              <w:t>SSD</w:t>
            </w:r>
            <w:r w:rsidRPr="007B5CC8">
              <w:t>NVMe</w:t>
            </w:r>
            <w:proofErr w:type="spellEnd"/>
            <w:r w:rsidRPr="00F55AA8">
              <w:t xml:space="preserve"> диска: </w:t>
            </w:r>
          </w:p>
          <w:p w:rsidR="00DF529D" w:rsidRPr="00F55AA8" w:rsidRDefault="00DF529D" w:rsidP="005866D2">
            <w:r w:rsidRPr="00F55AA8">
              <w:t xml:space="preserve">- </w:t>
            </w:r>
            <w:proofErr w:type="spellStart"/>
            <w:r>
              <w:t>протокол</w:t>
            </w:r>
            <w:proofErr w:type="gramStart"/>
            <w:r w:rsidRPr="007B5CC8">
              <w:t>NVMe</w:t>
            </w:r>
            <w:proofErr w:type="spellEnd"/>
            <w:proofErr w:type="gramEnd"/>
            <w:r w:rsidRPr="00F55AA8">
              <w:tab/>
            </w:r>
            <w:r w:rsidRPr="00F55AA8">
              <w:tab/>
            </w:r>
            <w:r w:rsidRPr="00F55AA8">
              <w:tab/>
            </w:r>
            <w:r w:rsidRPr="00F55AA8">
              <w:tab/>
              <w:t>наличие</w:t>
            </w:r>
          </w:p>
          <w:p w:rsidR="00DF529D" w:rsidRPr="00F55AA8" w:rsidRDefault="00DF529D" w:rsidP="005866D2">
            <w:r w:rsidRPr="00F55AA8">
              <w:t xml:space="preserve">- пропускная </w:t>
            </w:r>
            <w:proofErr w:type="spellStart"/>
            <w:r w:rsidRPr="00F55AA8">
              <w:t>способность</w:t>
            </w:r>
            <w:r>
              <w:t>интерфейса</w:t>
            </w:r>
            <w:proofErr w:type="spellEnd"/>
            <w:r w:rsidRPr="00F55AA8">
              <w:tab/>
            </w:r>
            <w:r w:rsidRPr="00F55AA8">
              <w:tab/>
              <w:t xml:space="preserve">  не менее </w:t>
            </w:r>
            <w:r>
              <w:t>32</w:t>
            </w:r>
            <w:r w:rsidRPr="00F55AA8">
              <w:t>Gb/</w:t>
            </w:r>
            <w:proofErr w:type="spellStart"/>
            <w:r w:rsidRPr="00F55AA8">
              <w:t>s</w:t>
            </w:r>
            <w:proofErr w:type="spellEnd"/>
            <w:r w:rsidRPr="00F55AA8">
              <w:t xml:space="preserve"> </w:t>
            </w:r>
          </w:p>
          <w:p w:rsidR="00DF529D" w:rsidRPr="00F55AA8" w:rsidRDefault="00DF529D" w:rsidP="005866D2">
            <w:r w:rsidRPr="00F55AA8">
              <w:t xml:space="preserve">- объем SSD диска не менее </w:t>
            </w:r>
            <w:r>
              <w:t>1Т</w:t>
            </w:r>
            <w:r w:rsidRPr="00F55AA8">
              <w:t xml:space="preserve">б </w:t>
            </w:r>
            <w:r w:rsidRPr="00F55AA8">
              <w:tab/>
              <w:t>наличие</w:t>
            </w:r>
          </w:p>
          <w:p w:rsidR="00DF529D" w:rsidRPr="00F55AA8" w:rsidRDefault="00DF529D" w:rsidP="005866D2">
            <w:r w:rsidRPr="00F55AA8">
              <w:t xml:space="preserve">- последовательное чтение </w:t>
            </w:r>
            <w:r w:rsidRPr="00F55AA8">
              <w:tab/>
            </w:r>
            <w:r w:rsidRPr="00F55AA8">
              <w:tab/>
            </w:r>
            <w:r w:rsidRPr="00F55AA8">
              <w:tab/>
              <w:t xml:space="preserve">  не менее </w:t>
            </w:r>
            <w:r w:rsidRPr="00E848ED">
              <w:t>2800</w:t>
            </w:r>
            <w:r w:rsidRPr="00F55AA8">
              <w:t xml:space="preserve"> MB/</w:t>
            </w:r>
            <w:proofErr w:type="spellStart"/>
            <w:r w:rsidRPr="00F55AA8">
              <w:t>s</w:t>
            </w:r>
            <w:proofErr w:type="spellEnd"/>
            <w:r w:rsidRPr="00F55AA8">
              <w:t xml:space="preserve"> </w:t>
            </w:r>
          </w:p>
          <w:p w:rsidR="00DF529D" w:rsidRPr="00F55AA8" w:rsidRDefault="00DF529D" w:rsidP="005866D2">
            <w:r w:rsidRPr="00F55AA8">
              <w:t xml:space="preserve">- последовательная запись </w:t>
            </w:r>
            <w:r w:rsidRPr="00F55AA8">
              <w:tab/>
            </w:r>
            <w:r w:rsidRPr="00F55AA8">
              <w:tab/>
            </w:r>
            <w:r w:rsidRPr="00F55AA8">
              <w:tab/>
              <w:t xml:space="preserve">  не менее </w:t>
            </w:r>
            <w:r w:rsidRPr="00E848ED">
              <w:t>1100</w:t>
            </w:r>
            <w:r w:rsidRPr="00F55AA8">
              <w:t xml:space="preserve"> MB/</w:t>
            </w:r>
            <w:proofErr w:type="spellStart"/>
            <w:r w:rsidRPr="00F55AA8">
              <w:t>s</w:t>
            </w:r>
            <w:proofErr w:type="spellEnd"/>
          </w:p>
          <w:p w:rsidR="00DF529D" w:rsidRPr="00F55AA8" w:rsidRDefault="00DF529D" w:rsidP="005866D2">
            <w:r w:rsidRPr="00F55AA8">
              <w:t xml:space="preserve">- случайное чтение </w:t>
            </w:r>
            <w:r w:rsidRPr="00F55AA8">
              <w:tab/>
            </w:r>
            <w:r w:rsidRPr="00F55AA8">
              <w:tab/>
            </w:r>
            <w:r w:rsidRPr="00F55AA8">
              <w:tab/>
            </w:r>
            <w:r w:rsidRPr="00F55AA8">
              <w:tab/>
              <w:t xml:space="preserve">  не менее </w:t>
            </w:r>
            <w:r w:rsidRPr="00E848ED">
              <w:t>460000</w:t>
            </w:r>
            <w:r w:rsidRPr="00F55AA8">
              <w:t xml:space="preserve"> IOPS </w:t>
            </w:r>
          </w:p>
          <w:p w:rsidR="00DF529D" w:rsidRPr="00F55AA8" w:rsidRDefault="00DF529D" w:rsidP="005866D2">
            <w:r w:rsidRPr="00F55AA8">
              <w:t xml:space="preserve">- случайная запись </w:t>
            </w:r>
            <w:r w:rsidRPr="00F55AA8">
              <w:tab/>
            </w:r>
            <w:r w:rsidRPr="00F55AA8">
              <w:tab/>
            </w:r>
            <w:r w:rsidRPr="00F55AA8">
              <w:tab/>
            </w:r>
            <w:r w:rsidRPr="00F55AA8">
              <w:tab/>
              <w:t xml:space="preserve">  не менее </w:t>
            </w:r>
            <w:r w:rsidRPr="00E848ED">
              <w:t>70000</w:t>
            </w:r>
            <w:r w:rsidRPr="00F55AA8">
              <w:t xml:space="preserve"> IOPS</w:t>
            </w:r>
          </w:p>
          <w:p w:rsidR="00DF529D" w:rsidRDefault="00DF529D" w:rsidP="005866D2">
            <w:r w:rsidRPr="00F55AA8">
              <w:t xml:space="preserve">- MTBF </w:t>
            </w:r>
            <w:r w:rsidRPr="00F55AA8">
              <w:tab/>
            </w:r>
            <w:r w:rsidRPr="00F55AA8">
              <w:tab/>
            </w:r>
            <w:r w:rsidRPr="00F55AA8">
              <w:tab/>
            </w:r>
            <w:r w:rsidRPr="00F55AA8">
              <w:tab/>
            </w:r>
            <w:r w:rsidRPr="00F55AA8">
              <w:tab/>
              <w:t xml:space="preserve">  не менее 2 млн. часов</w:t>
            </w:r>
          </w:p>
          <w:p w:rsidR="00DF529D" w:rsidRPr="008D520D" w:rsidRDefault="00DF529D" w:rsidP="005866D2">
            <w:r>
              <w:t>- предельный объем перезаписи (в Пб)        не менее 1,9</w:t>
            </w:r>
          </w:p>
          <w:p w:rsidR="00DF529D" w:rsidRPr="00F55AA8" w:rsidRDefault="00DF529D" w:rsidP="005866D2">
            <w:r w:rsidRPr="00F55AA8">
              <w:t xml:space="preserve">2.  Не менее </w:t>
            </w:r>
            <w:r>
              <w:t xml:space="preserve">четырех </w:t>
            </w:r>
            <w:proofErr w:type="spellStart"/>
            <w:r w:rsidRPr="00F55AA8">
              <w:t>SSD</w:t>
            </w:r>
            <w:r w:rsidRPr="007B5CC8">
              <w:t>NVMe</w:t>
            </w:r>
            <w:proofErr w:type="spellEnd"/>
            <w:r w:rsidRPr="00F55AA8">
              <w:t xml:space="preserve"> дисков с общей нераспределенной емкостью не менее   </w:t>
            </w:r>
            <w:r>
              <w:t>6</w:t>
            </w:r>
            <w:r w:rsidRPr="00B83532">
              <w:t>,4</w:t>
            </w:r>
            <w:r>
              <w:t>Тб</w:t>
            </w:r>
            <w:r w:rsidRPr="00F55AA8">
              <w:t>.  Конструктивная особенность сервера – возможность «горячей» замены дисков.</w:t>
            </w:r>
          </w:p>
          <w:p w:rsidR="00DF529D" w:rsidRPr="00F55AA8" w:rsidRDefault="00DF529D" w:rsidP="005866D2">
            <w:pPr>
              <w:jc w:val="center"/>
            </w:pPr>
            <w:r w:rsidRPr="00F55AA8">
              <w:t xml:space="preserve">Для каждого </w:t>
            </w:r>
            <w:proofErr w:type="spellStart"/>
            <w:r w:rsidRPr="00F55AA8">
              <w:t>SSD</w:t>
            </w:r>
            <w:r w:rsidRPr="007B5CC8">
              <w:t>NVMe</w:t>
            </w:r>
            <w:proofErr w:type="spellEnd"/>
            <w:r w:rsidRPr="00F55AA8">
              <w:t xml:space="preserve"> диска:</w:t>
            </w:r>
          </w:p>
          <w:p w:rsidR="00DF529D" w:rsidRPr="00F55AA8" w:rsidRDefault="00DF529D" w:rsidP="005866D2">
            <w:r w:rsidRPr="00F55AA8">
              <w:t xml:space="preserve">- </w:t>
            </w:r>
            <w:proofErr w:type="spellStart"/>
            <w:r>
              <w:t>протокол</w:t>
            </w:r>
            <w:proofErr w:type="gramStart"/>
            <w:r w:rsidRPr="007B5CC8">
              <w:t>NVMe</w:t>
            </w:r>
            <w:proofErr w:type="spellEnd"/>
            <w:proofErr w:type="gramEnd"/>
            <w:r w:rsidRPr="00F55AA8">
              <w:tab/>
            </w:r>
            <w:r w:rsidRPr="00F55AA8">
              <w:tab/>
            </w:r>
            <w:r w:rsidRPr="00F55AA8">
              <w:tab/>
            </w:r>
            <w:r w:rsidRPr="00F55AA8">
              <w:tab/>
              <w:t>наличие</w:t>
            </w:r>
          </w:p>
          <w:p w:rsidR="00DF529D" w:rsidRPr="00F55AA8" w:rsidRDefault="00DF529D" w:rsidP="005866D2">
            <w:r w:rsidRPr="00F55AA8">
              <w:t xml:space="preserve">- пропускная </w:t>
            </w:r>
            <w:proofErr w:type="spellStart"/>
            <w:r w:rsidRPr="00F55AA8">
              <w:t>способность</w:t>
            </w:r>
            <w:r>
              <w:t>интерфейса</w:t>
            </w:r>
            <w:proofErr w:type="spellEnd"/>
            <w:r w:rsidRPr="00F55AA8">
              <w:tab/>
            </w:r>
            <w:r w:rsidRPr="00F55AA8">
              <w:tab/>
              <w:t xml:space="preserve">  не менее </w:t>
            </w:r>
            <w:r>
              <w:t>32</w:t>
            </w:r>
            <w:r w:rsidRPr="00F55AA8">
              <w:t>Gb/</w:t>
            </w:r>
            <w:proofErr w:type="spellStart"/>
            <w:r w:rsidRPr="00F55AA8">
              <w:t>s</w:t>
            </w:r>
            <w:proofErr w:type="spellEnd"/>
            <w:r w:rsidRPr="00F55AA8">
              <w:t xml:space="preserve"> </w:t>
            </w:r>
          </w:p>
          <w:p w:rsidR="00DF529D" w:rsidRPr="00F55AA8" w:rsidRDefault="00DF529D" w:rsidP="005866D2">
            <w:r w:rsidRPr="00F55AA8">
              <w:t xml:space="preserve">- объем SSD диска не менее </w:t>
            </w:r>
            <w:r>
              <w:t>1</w:t>
            </w:r>
            <w:r w:rsidRPr="00B83532">
              <w:t>,6</w:t>
            </w:r>
            <w:r>
              <w:t>Т</w:t>
            </w:r>
            <w:r w:rsidRPr="00F55AA8">
              <w:t xml:space="preserve">б </w:t>
            </w:r>
            <w:r w:rsidRPr="00F55AA8">
              <w:tab/>
              <w:t>наличие</w:t>
            </w:r>
          </w:p>
          <w:p w:rsidR="00DF529D" w:rsidRPr="00F55AA8" w:rsidRDefault="00DF529D" w:rsidP="005866D2">
            <w:r w:rsidRPr="00F55AA8">
              <w:t xml:space="preserve">- последовательное чтение </w:t>
            </w:r>
            <w:r w:rsidRPr="00F55AA8">
              <w:tab/>
            </w:r>
            <w:r w:rsidRPr="00F55AA8">
              <w:tab/>
            </w:r>
            <w:r w:rsidRPr="00F55AA8">
              <w:tab/>
              <w:t xml:space="preserve">  не менее </w:t>
            </w:r>
            <w:r>
              <w:t>32</w:t>
            </w:r>
            <w:r w:rsidRPr="00E848ED">
              <w:t>00</w:t>
            </w:r>
            <w:r w:rsidRPr="00F55AA8">
              <w:t xml:space="preserve"> MB/</w:t>
            </w:r>
            <w:proofErr w:type="spellStart"/>
            <w:r w:rsidRPr="00F55AA8">
              <w:t>s</w:t>
            </w:r>
            <w:proofErr w:type="spellEnd"/>
            <w:r w:rsidRPr="00F55AA8">
              <w:t xml:space="preserve"> </w:t>
            </w:r>
          </w:p>
          <w:p w:rsidR="00DF529D" w:rsidRPr="00F55AA8" w:rsidRDefault="00DF529D" w:rsidP="005866D2">
            <w:r w:rsidRPr="00F55AA8">
              <w:t xml:space="preserve">- последовательная запись </w:t>
            </w:r>
            <w:r w:rsidRPr="00F55AA8">
              <w:tab/>
            </w:r>
            <w:r w:rsidRPr="00F55AA8">
              <w:tab/>
            </w:r>
            <w:r w:rsidRPr="00F55AA8">
              <w:tab/>
              <w:t xml:space="preserve">  не менее </w:t>
            </w:r>
            <w:r>
              <w:t>20</w:t>
            </w:r>
            <w:r w:rsidRPr="00E848ED">
              <w:t>00</w:t>
            </w:r>
            <w:r w:rsidRPr="00F55AA8">
              <w:t xml:space="preserve"> MB/</w:t>
            </w:r>
            <w:proofErr w:type="spellStart"/>
            <w:r w:rsidRPr="00F55AA8">
              <w:t>s</w:t>
            </w:r>
            <w:proofErr w:type="spellEnd"/>
          </w:p>
          <w:p w:rsidR="00DF529D" w:rsidRPr="00F55AA8" w:rsidRDefault="00DF529D" w:rsidP="005866D2">
            <w:r w:rsidRPr="00F55AA8">
              <w:t xml:space="preserve">- случайное чтение </w:t>
            </w:r>
            <w:r w:rsidRPr="00F55AA8">
              <w:tab/>
            </w:r>
            <w:r w:rsidRPr="00F55AA8">
              <w:tab/>
            </w:r>
            <w:r w:rsidRPr="00F55AA8">
              <w:tab/>
            </w:r>
            <w:r w:rsidRPr="00F55AA8">
              <w:tab/>
              <w:t xml:space="preserve">  не менее </w:t>
            </w:r>
            <w:r>
              <w:t>640</w:t>
            </w:r>
            <w:r w:rsidRPr="008D520D">
              <w:t>000</w:t>
            </w:r>
            <w:r w:rsidRPr="00F55AA8">
              <w:t xml:space="preserve"> IOPS </w:t>
            </w:r>
          </w:p>
          <w:p w:rsidR="00DF529D" w:rsidRPr="00F55AA8" w:rsidRDefault="00DF529D" w:rsidP="005866D2">
            <w:r w:rsidRPr="00F55AA8">
              <w:t xml:space="preserve">- случайная запись </w:t>
            </w:r>
            <w:r w:rsidRPr="00F55AA8">
              <w:tab/>
            </w:r>
            <w:r w:rsidRPr="00F55AA8">
              <w:tab/>
            </w:r>
            <w:r w:rsidRPr="00F55AA8">
              <w:tab/>
            </w:r>
            <w:r w:rsidRPr="00F55AA8">
              <w:tab/>
              <w:t xml:space="preserve">  не менее </w:t>
            </w:r>
            <w:r>
              <w:t>190</w:t>
            </w:r>
            <w:r w:rsidRPr="008D520D">
              <w:t>000</w:t>
            </w:r>
            <w:r w:rsidRPr="00F55AA8">
              <w:t xml:space="preserve"> IOPS</w:t>
            </w:r>
          </w:p>
          <w:p w:rsidR="00DF529D" w:rsidRPr="00F55AA8" w:rsidRDefault="00DF529D" w:rsidP="005866D2">
            <w:r w:rsidRPr="00F55AA8">
              <w:t xml:space="preserve">- MTBF </w:t>
            </w:r>
            <w:r w:rsidRPr="00F55AA8">
              <w:tab/>
            </w:r>
            <w:r w:rsidRPr="00F55AA8">
              <w:tab/>
            </w:r>
            <w:r w:rsidRPr="00F55AA8">
              <w:tab/>
            </w:r>
            <w:r w:rsidRPr="00F55AA8">
              <w:tab/>
            </w:r>
            <w:r w:rsidRPr="00F55AA8">
              <w:tab/>
              <w:t xml:space="preserve">  не менее 2 млн. часов</w:t>
            </w:r>
          </w:p>
          <w:p w:rsidR="00DF529D" w:rsidRDefault="00DF529D" w:rsidP="005866D2">
            <w:r>
              <w:t>- предельный объем перезаписи (в Пб)        не менее 12</w:t>
            </w:r>
          </w:p>
          <w:p w:rsidR="00DF529D" w:rsidRDefault="00DF529D" w:rsidP="005866D2">
            <w:r w:rsidRPr="008D43B8">
              <w:t xml:space="preserve">3. </w:t>
            </w:r>
            <w:r w:rsidRPr="00F55AA8">
              <w:t xml:space="preserve">Не менее </w:t>
            </w:r>
            <w:r>
              <w:t>двух</w:t>
            </w:r>
            <w:r w:rsidRPr="00F55AA8">
              <w:t xml:space="preserve"> SSD дисков с общей нераспределенной емкостью не менее   </w:t>
            </w:r>
            <w:r>
              <w:t>64</w:t>
            </w:r>
            <w:r w:rsidRPr="00F55AA8">
              <w:t xml:space="preserve">GB.  </w:t>
            </w:r>
          </w:p>
          <w:p w:rsidR="00DF529D" w:rsidRPr="00F55AA8" w:rsidRDefault="00DF529D" w:rsidP="005866D2">
            <w:r w:rsidRPr="00F55AA8">
              <w:t xml:space="preserve">                            Для каждого SATA SSD диска: </w:t>
            </w:r>
          </w:p>
          <w:p w:rsidR="00DF529D" w:rsidRPr="00F55AA8" w:rsidRDefault="00DF529D" w:rsidP="005866D2">
            <w:r w:rsidRPr="00F55AA8">
              <w:t xml:space="preserve">- интерфейс SATA </w:t>
            </w:r>
            <w:r w:rsidRPr="00F55AA8">
              <w:tab/>
            </w:r>
            <w:r w:rsidRPr="00F55AA8">
              <w:tab/>
            </w:r>
            <w:r w:rsidRPr="00F55AA8">
              <w:tab/>
            </w:r>
            <w:r w:rsidRPr="00F55AA8">
              <w:tab/>
              <w:t xml:space="preserve">  наличие</w:t>
            </w:r>
          </w:p>
          <w:p w:rsidR="00DF529D" w:rsidRPr="00F55AA8" w:rsidRDefault="00DF529D" w:rsidP="005866D2">
            <w:r w:rsidRPr="00F55AA8">
              <w:t>- пропускная способность не менее 6Gb/</w:t>
            </w:r>
            <w:proofErr w:type="spellStart"/>
            <w:r w:rsidRPr="00F55AA8">
              <w:t>s</w:t>
            </w:r>
            <w:proofErr w:type="spellEnd"/>
            <w:r w:rsidRPr="00F55AA8">
              <w:t xml:space="preserve"> </w:t>
            </w:r>
            <w:r w:rsidRPr="00F55AA8">
              <w:tab/>
              <w:t xml:space="preserve">  наличие</w:t>
            </w:r>
          </w:p>
          <w:p w:rsidR="00DF529D" w:rsidRPr="00F55AA8" w:rsidRDefault="00DF529D" w:rsidP="005866D2">
            <w:r w:rsidRPr="00F55AA8">
              <w:t xml:space="preserve">- объем SSD диска не менее </w:t>
            </w:r>
            <w:r>
              <w:t>32</w:t>
            </w:r>
            <w:r w:rsidRPr="00F55AA8">
              <w:t xml:space="preserve">Гб </w:t>
            </w:r>
            <w:r w:rsidRPr="00F55AA8">
              <w:tab/>
              <w:t>наличие</w:t>
            </w:r>
          </w:p>
          <w:p w:rsidR="00DF529D" w:rsidRPr="00F55AA8" w:rsidRDefault="00DF529D" w:rsidP="005866D2">
            <w:r w:rsidRPr="00F55AA8">
              <w:t xml:space="preserve">- последовательное чтение </w:t>
            </w:r>
            <w:r w:rsidRPr="00F55AA8">
              <w:tab/>
            </w:r>
            <w:r w:rsidRPr="00F55AA8">
              <w:tab/>
            </w:r>
            <w:r w:rsidRPr="00F55AA8">
              <w:tab/>
              <w:t xml:space="preserve">  не менее </w:t>
            </w:r>
            <w:r w:rsidRPr="00F45329">
              <w:t>280</w:t>
            </w:r>
            <w:r w:rsidRPr="00F55AA8">
              <w:t xml:space="preserve"> MB/</w:t>
            </w:r>
            <w:proofErr w:type="spellStart"/>
            <w:r w:rsidRPr="00F55AA8">
              <w:t>s</w:t>
            </w:r>
            <w:proofErr w:type="spellEnd"/>
            <w:r w:rsidRPr="00F55AA8">
              <w:t xml:space="preserve"> </w:t>
            </w:r>
          </w:p>
          <w:p w:rsidR="00DF529D" w:rsidRPr="008D43B8" w:rsidRDefault="00DF529D" w:rsidP="005866D2">
            <w:r w:rsidRPr="00F55AA8">
              <w:t xml:space="preserve">- последовательная запись </w:t>
            </w:r>
            <w:r w:rsidRPr="00F55AA8">
              <w:tab/>
            </w:r>
            <w:r w:rsidRPr="00F55AA8">
              <w:tab/>
            </w:r>
            <w:r w:rsidRPr="00F55AA8">
              <w:tab/>
              <w:t xml:space="preserve">  не менее </w:t>
            </w:r>
            <w:r w:rsidRPr="00F45329">
              <w:t>50</w:t>
            </w:r>
            <w:r w:rsidRPr="00F55AA8">
              <w:t xml:space="preserve"> MB/</w:t>
            </w:r>
            <w:proofErr w:type="spellStart"/>
            <w:r w:rsidRPr="00F55AA8">
              <w:t>s</w:t>
            </w:r>
            <w:proofErr w:type="spellEnd"/>
          </w:p>
        </w:tc>
      </w:tr>
      <w:tr w:rsidR="00DF529D" w:rsidRPr="00F55AA8" w:rsidTr="005866D2">
        <w:trPr>
          <w:cantSplit/>
        </w:trPr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 w:rsidRPr="00F55AA8">
              <w:lastRenderedPageBreak/>
              <w:t>Интерфейсы</w:t>
            </w:r>
          </w:p>
        </w:tc>
        <w:tc>
          <w:tcPr>
            <w:tcW w:w="4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 w:rsidRPr="00F55AA8">
              <w:t xml:space="preserve">не менее 1 видео-разъема DB-15 </w:t>
            </w:r>
            <w:r w:rsidRPr="00F55AA8">
              <w:br/>
              <w:t xml:space="preserve">не менее </w:t>
            </w:r>
            <w:r w:rsidRPr="00C15338">
              <w:t>4</w:t>
            </w:r>
            <w:r w:rsidRPr="008C2B86">
              <w:t>-</w:t>
            </w:r>
            <w:r>
              <w:t>х</w:t>
            </w:r>
            <w:r w:rsidRPr="00F55AA8">
              <w:t xml:space="preserve"> сетевых портов 10 </w:t>
            </w:r>
            <w:proofErr w:type="spellStart"/>
            <w:r w:rsidRPr="00F55AA8">
              <w:t>GbE</w:t>
            </w:r>
            <w:proofErr w:type="spellEnd"/>
            <w:r w:rsidRPr="00F55AA8">
              <w:t xml:space="preserve"> RJ-45 </w:t>
            </w:r>
            <w:r w:rsidRPr="00F55AA8">
              <w:br/>
              <w:t>не</w:t>
            </w:r>
            <w:r>
              <w:t xml:space="preserve"> менее 1 порта управления RJ-45</w:t>
            </w:r>
            <w:r w:rsidRPr="00F55AA8">
              <w:br/>
              <w:t>не менее 2-х  портов USB 3.0</w:t>
            </w:r>
          </w:p>
        </w:tc>
      </w:tr>
      <w:tr w:rsidR="00DF529D" w:rsidRPr="00F55AA8" w:rsidTr="005866D2">
        <w:trPr>
          <w:cantSplit/>
        </w:trPr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 w:rsidRPr="00F55AA8">
              <w:t>Видеоадаптер</w:t>
            </w:r>
          </w:p>
        </w:tc>
        <w:tc>
          <w:tcPr>
            <w:tcW w:w="4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 w:rsidRPr="00F55AA8">
              <w:t>Интегрированный графический контроллер                            наличие</w:t>
            </w:r>
          </w:p>
        </w:tc>
      </w:tr>
      <w:tr w:rsidR="00DF529D" w:rsidRPr="00F55AA8" w:rsidTr="005866D2">
        <w:trPr>
          <w:cantSplit/>
        </w:trPr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 w:rsidRPr="00F55AA8">
              <w:t>Поддерживаемые операционные системы</w:t>
            </w:r>
          </w:p>
        </w:tc>
        <w:tc>
          <w:tcPr>
            <w:tcW w:w="4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pPr>
              <w:rPr>
                <w:lang w:val="en-US"/>
              </w:rPr>
            </w:pPr>
            <w:r w:rsidRPr="00F55AA8">
              <w:rPr>
                <w:lang w:val="en-US"/>
              </w:rPr>
              <w:t xml:space="preserve">Citrix </w:t>
            </w:r>
            <w:proofErr w:type="spellStart"/>
            <w:r w:rsidRPr="00F55AA8">
              <w:rPr>
                <w:lang w:val="en-US"/>
              </w:rPr>
              <w:t>XenServer</w:t>
            </w:r>
            <w:proofErr w:type="spellEnd"/>
            <w:r w:rsidRPr="00F55AA8">
              <w:rPr>
                <w:lang w:val="en-US"/>
              </w:rPr>
              <w:t xml:space="preserve">  </w:t>
            </w:r>
          </w:p>
          <w:p w:rsidR="00DF529D" w:rsidRPr="00F55AA8" w:rsidRDefault="00DF529D" w:rsidP="005866D2">
            <w:pPr>
              <w:rPr>
                <w:lang w:val="en-US"/>
              </w:rPr>
            </w:pPr>
            <w:proofErr w:type="spellStart"/>
            <w:r w:rsidRPr="00F55AA8">
              <w:rPr>
                <w:lang w:val="en-US"/>
              </w:rPr>
              <w:t>Debian</w:t>
            </w:r>
            <w:proofErr w:type="spellEnd"/>
          </w:p>
          <w:p w:rsidR="00DF529D" w:rsidRPr="00F55AA8" w:rsidRDefault="00DF529D" w:rsidP="005866D2">
            <w:pPr>
              <w:rPr>
                <w:lang w:val="en-US"/>
              </w:rPr>
            </w:pPr>
            <w:r w:rsidRPr="00F55AA8">
              <w:rPr>
                <w:lang w:val="en-US"/>
              </w:rPr>
              <w:t>Microsoft Windows Server 2016 x64  </w:t>
            </w:r>
          </w:p>
          <w:p w:rsidR="00DF529D" w:rsidRPr="00F55AA8" w:rsidRDefault="00DF529D" w:rsidP="005866D2">
            <w:pPr>
              <w:rPr>
                <w:lang w:val="en-US"/>
              </w:rPr>
            </w:pPr>
            <w:r w:rsidRPr="00F55AA8">
              <w:rPr>
                <w:lang w:val="en-US"/>
              </w:rPr>
              <w:t>Red Hat Enterprise Linux  </w:t>
            </w:r>
          </w:p>
          <w:p w:rsidR="00DF529D" w:rsidRPr="00F55AA8" w:rsidRDefault="00DF529D" w:rsidP="005866D2">
            <w:pPr>
              <w:rPr>
                <w:lang w:val="en-US"/>
              </w:rPr>
            </w:pPr>
            <w:proofErr w:type="spellStart"/>
            <w:r w:rsidRPr="00F55AA8">
              <w:rPr>
                <w:lang w:val="en-US"/>
              </w:rPr>
              <w:t>SuSE</w:t>
            </w:r>
            <w:proofErr w:type="spellEnd"/>
            <w:r w:rsidRPr="00F55AA8">
              <w:rPr>
                <w:lang w:val="en-US"/>
              </w:rPr>
              <w:t xml:space="preserve"> Linux Enterprise Server </w:t>
            </w:r>
          </w:p>
          <w:p w:rsidR="00DF529D" w:rsidRPr="00F55AA8" w:rsidRDefault="00DF529D" w:rsidP="005866D2">
            <w:pPr>
              <w:rPr>
                <w:lang w:val="en-US"/>
              </w:rPr>
            </w:pPr>
            <w:proofErr w:type="spellStart"/>
            <w:r w:rsidRPr="00F55AA8">
              <w:rPr>
                <w:lang w:val="en-US"/>
              </w:rPr>
              <w:t>Ubuntu</w:t>
            </w:r>
            <w:proofErr w:type="spellEnd"/>
            <w:r w:rsidRPr="00F55AA8">
              <w:rPr>
                <w:lang w:val="en-US"/>
              </w:rPr>
              <w:t xml:space="preserve">   </w:t>
            </w:r>
          </w:p>
          <w:p w:rsidR="00DF529D" w:rsidRPr="00F55AA8" w:rsidRDefault="00DF529D" w:rsidP="005866D2">
            <w:pPr>
              <w:rPr>
                <w:lang w:val="en-US"/>
              </w:rPr>
            </w:pPr>
            <w:r w:rsidRPr="00F55AA8">
              <w:rPr>
                <w:lang w:val="en-US"/>
              </w:rPr>
              <w:t>FreeBSD  </w:t>
            </w:r>
          </w:p>
          <w:p w:rsidR="00DF529D" w:rsidRPr="00F55AA8" w:rsidRDefault="00DF529D" w:rsidP="005866D2">
            <w:pPr>
              <w:rPr>
                <w:lang w:val="en-US"/>
              </w:rPr>
            </w:pPr>
            <w:r w:rsidRPr="00F55AA8">
              <w:rPr>
                <w:lang w:val="en-US"/>
              </w:rPr>
              <w:t>Sun Solaris  </w:t>
            </w:r>
          </w:p>
          <w:p w:rsidR="00DF529D" w:rsidRPr="00F55AA8" w:rsidRDefault="00DF529D" w:rsidP="005866D2">
            <w:pPr>
              <w:rPr>
                <w:lang w:val="en-US"/>
              </w:rPr>
            </w:pPr>
            <w:r w:rsidRPr="00F55AA8">
              <w:rPr>
                <w:lang w:val="en-US"/>
              </w:rPr>
              <w:t xml:space="preserve">VMware </w:t>
            </w:r>
            <w:proofErr w:type="spellStart"/>
            <w:r w:rsidRPr="00F55AA8">
              <w:rPr>
                <w:lang w:val="en-US"/>
              </w:rPr>
              <w:t>ESXi</w:t>
            </w:r>
            <w:proofErr w:type="spellEnd"/>
          </w:p>
          <w:p w:rsidR="00DF529D" w:rsidRPr="00F55AA8" w:rsidRDefault="00DF529D" w:rsidP="005866D2">
            <w:pPr>
              <w:rPr>
                <w:lang w:val="en-US"/>
              </w:rPr>
            </w:pPr>
            <w:r w:rsidRPr="00F55AA8">
              <w:rPr>
                <w:lang w:val="en-US"/>
              </w:rPr>
              <w:t>Oracle Linux</w:t>
            </w:r>
          </w:p>
        </w:tc>
      </w:tr>
      <w:tr w:rsidR="00DF529D" w:rsidRPr="00F55AA8" w:rsidTr="005866D2">
        <w:trPr>
          <w:cantSplit/>
        </w:trPr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 w:rsidRPr="00F55AA8">
              <w:t>Технологии и стандарты</w:t>
            </w:r>
          </w:p>
        </w:tc>
        <w:tc>
          <w:tcPr>
            <w:tcW w:w="4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pPr>
              <w:rPr>
                <w:lang w:val="en-US"/>
              </w:rPr>
            </w:pPr>
            <w:r w:rsidRPr="00F55AA8">
              <w:t>Поддержка</w:t>
            </w:r>
          </w:p>
          <w:p w:rsidR="00DF529D" w:rsidRPr="00F55AA8" w:rsidRDefault="00DF529D" w:rsidP="005866D2">
            <w:pPr>
              <w:rPr>
                <w:lang w:val="en-US"/>
              </w:rPr>
            </w:pPr>
            <w:r w:rsidRPr="00F55AA8">
              <w:rPr>
                <w:lang w:val="en-US"/>
              </w:rPr>
              <w:t>Plug and Play (PnP)</w:t>
            </w:r>
          </w:p>
          <w:p w:rsidR="00DF529D" w:rsidRPr="00F55AA8" w:rsidRDefault="00DF529D" w:rsidP="005866D2">
            <w:r w:rsidRPr="00F55AA8">
              <w:t>APM не менее 1.2</w:t>
            </w:r>
          </w:p>
          <w:p w:rsidR="00DF529D" w:rsidRPr="00F55AA8" w:rsidRDefault="00DF529D" w:rsidP="005866D2">
            <w:r w:rsidRPr="00F55AA8">
              <w:t>PCI не менее 2.3</w:t>
            </w:r>
          </w:p>
          <w:p w:rsidR="00DF529D" w:rsidRPr="00F55AA8" w:rsidRDefault="00DF529D" w:rsidP="005866D2">
            <w:r w:rsidRPr="00F55AA8">
              <w:t>ACPI не менее 3.0 / 4.0</w:t>
            </w:r>
          </w:p>
          <w:p w:rsidR="00DF529D" w:rsidRPr="00F55AA8" w:rsidRDefault="00DF529D" w:rsidP="005866D2">
            <w:r w:rsidRPr="00F55AA8">
              <w:t>Поддержка USB-клавиатуры</w:t>
            </w:r>
          </w:p>
          <w:p w:rsidR="00DF529D" w:rsidRPr="00F55AA8" w:rsidRDefault="00DF529D" w:rsidP="005866D2">
            <w:r w:rsidRPr="00F55AA8">
              <w:t>SMBIOS версии не менее 2.7.1</w:t>
            </w:r>
          </w:p>
          <w:p w:rsidR="00DF529D" w:rsidRPr="00F55AA8" w:rsidRDefault="00DF529D" w:rsidP="005866D2">
            <w:r w:rsidRPr="00F55AA8">
              <w:t>UEFI версии не менее 2.3.1</w:t>
            </w:r>
          </w:p>
        </w:tc>
      </w:tr>
      <w:tr w:rsidR="00DF529D" w:rsidRPr="00F55AA8" w:rsidTr="005866D2">
        <w:trPr>
          <w:cantSplit/>
        </w:trPr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 w:rsidRPr="00F55AA8">
              <w:t>Блок питания</w:t>
            </w:r>
          </w:p>
        </w:tc>
        <w:tc>
          <w:tcPr>
            <w:tcW w:w="4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 w:rsidRPr="00F55AA8">
              <w:t>Не менее 2 блоков питания.</w:t>
            </w:r>
          </w:p>
          <w:p w:rsidR="00DF529D" w:rsidRPr="00F55AA8" w:rsidRDefault="00DF529D" w:rsidP="005866D2">
            <w:r w:rsidRPr="00F55AA8">
              <w:t xml:space="preserve">                               Для каждого блока питания:</w:t>
            </w:r>
          </w:p>
          <w:p w:rsidR="00DF529D" w:rsidRPr="00F55AA8" w:rsidRDefault="00DF529D" w:rsidP="005866D2">
            <w:r w:rsidRPr="00F55AA8">
              <w:t>- возможность «горячий» замены                    наличие</w:t>
            </w:r>
          </w:p>
          <w:p w:rsidR="00DF529D" w:rsidRPr="00F55AA8" w:rsidRDefault="00DF529D" w:rsidP="005866D2">
            <w:r w:rsidRPr="00F55AA8">
              <w:t>- мощность                                                         не менее 1</w:t>
            </w:r>
            <w:r>
              <w:t>0</w:t>
            </w:r>
            <w:r w:rsidRPr="00F55AA8">
              <w:t>00 Вт</w:t>
            </w:r>
          </w:p>
        </w:tc>
      </w:tr>
      <w:tr w:rsidR="00DF529D" w:rsidRPr="00F55AA8" w:rsidTr="005866D2">
        <w:trPr>
          <w:cantSplit/>
        </w:trPr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 w:rsidRPr="00F55AA8">
              <w:lastRenderedPageBreak/>
              <w:t>Вес</w:t>
            </w:r>
          </w:p>
        </w:tc>
        <w:tc>
          <w:tcPr>
            <w:tcW w:w="4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 w:rsidRPr="00F55AA8">
              <w:t xml:space="preserve">не более </w:t>
            </w:r>
            <w:r>
              <w:t>20</w:t>
            </w:r>
            <w:r w:rsidRPr="00F55AA8">
              <w:t xml:space="preserve"> кг</w:t>
            </w:r>
          </w:p>
        </w:tc>
      </w:tr>
      <w:tr w:rsidR="00DF529D" w:rsidRPr="00F55AA8" w:rsidTr="005866D2">
        <w:trPr>
          <w:cantSplit/>
        </w:trPr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 w:rsidRPr="00F55AA8">
              <w:t>Параметры электропитания</w:t>
            </w:r>
          </w:p>
        </w:tc>
        <w:tc>
          <w:tcPr>
            <w:tcW w:w="4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 w:rsidRPr="00F55AA8">
              <w:t>100-240</w:t>
            </w:r>
            <w:proofErr w:type="gramStart"/>
            <w:r w:rsidRPr="00F55AA8">
              <w:t xml:space="preserve"> В</w:t>
            </w:r>
            <w:proofErr w:type="gramEnd"/>
            <w:r w:rsidRPr="00F55AA8">
              <w:t xml:space="preserve"> переменного тока, 50 Гц</w:t>
            </w:r>
          </w:p>
        </w:tc>
      </w:tr>
      <w:tr w:rsidR="00DF529D" w:rsidRPr="00F55AA8" w:rsidTr="005866D2">
        <w:trPr>
          <w:cantSplit/>
        </w:trPr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 w:rsidRPr="00F55AA8">
              <w:t>Условия эксплуатации</w:t>
            </w:r>
          </w:p>
        </w:tc>
        <w:tc>
          <w:tcPr>
            <w:tcW w:w="4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 w:rsidRPr="00F55AA8">
              <w:t>Рабочая температура от +10°C до +35°C</w:t>
            </w:r>
          </w:p>
          <w:p w:rsidR="00DF529D" w:rsidRPr="00F55AA8" w:rsidRDefault="00DF529D" w:rsidP="005866D2">
            <w:r w:rsidRPr="00F55AA8">
              <w:t>Рабочая относительная влажность от 8% до 90%</w:t>
            </w:r>
          </w:p>
        </w:tc>
      </w:tr>
      <w:tr w:rsidR="00DF529D" w:rsidRPr="00F55AA8" w:rsidTr="005866D2">
        <w:trPr>
          <w:cantSplit/>
        </w:trPr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 w:rsidRPr="00F55AA8">
              <w:t>Монтаж</w:t>
            </w:r>
          </w:p>
        </w:tc>
        <w:tc>
          <w:tcPr>
            <w:tcW w:w="4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 w:rsidRPr="00F55AA8">
              <w:t xml:space="preserve">Комплект </w:t>
            </w:r>
            <w:proofErr w:type="gramStart"/>
            <w:r w:rsidRPr="00F55AA8">
              <w:t>выдвижных</w:t>
            </w:r>
            <w:proofErr w:type="gramEnd"/>
            <w:r w:rsidRPr="00F55AA8">
              <w:t xml:space="preserve"> рельс для крепления в стойку 19”</w:t>
            </w:r>
          </w:p>
        </w:tc>
      </w:tr>
      <w:tr w:rsidR="00DF529D" w:rsidRPr="00F55AA8" w:rsidTr="005866D2">
        <w:trPr>
          <w:cantSplit/>
        </w:trPr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 w:rsidRPr="00F55AA8">
              <w:t>Дополнительно</w:t>
            </w:r>
          </w:p>
        </w:tc>
        <w:tc>
          <w:tcPr>
            <w:tcW w:w="4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 w:rsidRPr="00F55AA8">
              <w:t>Все необходимые шнуры питания должны быть в комплекте поставки.  Тип шнуров питания C14-C13, не менее 3х0.75 мм</w:t>
            </w:r>
            <w:proofErr w:type="gramStart"/>
            <w:r w:rsidRPr="00F55AA8">
              <w:t>2</w:t>
            </w:r>
            <w:proofErr w:type="gramEnd"/>
            <w:r w:rsidRPr="00F55AA8">
              <w:t>, 220В, 10А, 1.8 м</w:t>
            </w:r>
          </w:p>
          <w:p w:rsidR="00DF529D" w:rsidRPr="00F55AA8" w:rsidRDefault="00DF529D" w:rsidP="005866D2">
            <w:r w:rsidRPr="00F55AA8">
              <w:t>Внутренняя система охлаждения (вентиляции) сервера должна быть реализована с резервированием вентиляторов и возможностью их «горячей» замены</w:t>
            </w:r>
          </w:p>
        </w:tc>
      </w:tr>
      <w:tr w:rsidR="00DF529D" w:rsidRPr="00F55AA8" w:rsidTr="005866D2">
        <w:trPr>
          <w:cantSplit/>
        </w:trPr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>
              <w:t>Г</w:t>
            </w:r>
            <w:r w:rsidRPr="00F55AA8">
              <w:t>арантия</w:t>
            </w:r>
          </w:p>
        </w:tc>
        <w:tc>
          <w:tcPr>
            <w:tcW w:w="4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29D" w:rsidRPr="00F55AA8" w:rsidRDefault="00DF529D" w:rsidP="005866D2">
            <w:r w:rsidRPr="00F55AA8">
              <w:t>не менее 3-х лет</w:t>
            </w:r>
          </w:p>
        </w:tc>
      </w:tr>
    </w:tbl>
    <w:p w:rsidR="00314AF2" w:rsidRDefault="00314AF2"/>
    <w:sectPr w:rsidR="0031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29D"/>
    <w:rsid w:val="00314AF2"/>
    <w:rsid w:val="00DF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2019-07-01T20:16:00Z</dcterms:created>
  <dcterms:modified xsi:type="dcterms:W3CDTF">2019-07-01T20:17:00Z</dcterms:modified>
</cp:coreProperties>
</file>