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Хим. анкер HILTI HVU V 30*270- 36 шт.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Шайба 30.01.08 -36 шт.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Клеевой инъекционный анкер HILTI HIT- RE500V3/330-18 шт.,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Опора ОПБ 1-159 - 4шт.,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Бобышка БП -02 М 20*1,5 ст20-1шт.,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Прокладка ПМ 18*7 - 1шт.,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Нипельное соединение НСН -14-М20*1,5 - 1шт.,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Соединение ввертное  НСВ 14*М200 - 1шт., </w:t>
      </w:r>
    </w:p>
    <w:p>
      <w:pPr>
        <w:pStyle w:val="Normal"/>
        <w:widowControl/>
        <w:spacing w:before="0" w:after="200"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Опора ОПБ -  21,3-1шт.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LibreOffice/5.1.6.2$Linux_X86_64 LibreOffice_project/10m0$Build-2</Application>
  <Pages>1</Pages>
  <Words>51</Words>
  <Characters>260</Characters>
  <CharactersWithSpaces>311</CharactersWithSpaces>
  <Paragraphs>9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2019-07-02T11:48:37Z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