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08" w:rsidRPr="007B0408" w:rsidRDefault="007B0408" w:rsidP="007B040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7B0408">
        <w:rPr>
          <w:rFonts w:ascii="Times New Roman" w:hAnsi="Times New Roman" w:cs="Times New Roman"/>
          <w:b/>
          <w:sz w:val="28"/>
          <w:szCs w:val="28"/>
        </w:rPr>
        <w:t>Показатели товара, используемого при выполнении работ</w:t>
      </w:r>
    </w:p>
    <w:p w:rsidR="007B0408" w:rsidRPr="007B0408" w:rsidRDefault="007B0408" w:rsidP="007B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5954"/>
      </w:tblGrid>
      <w:tr w:rsidR="007B0408" w:rsidRPr="007B0408" w:rsidTr="00930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7B04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товара/Примерное изображение**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B0408" w:rsidRPr="007B0408" w:rsidTr="00930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Скамья на (п.15 Локальной сметы)</w:t>
            </w:r>
          </w:p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32A48" wp14:editId="4879EEFD">
                  <wp:extent cx="1483360" cy="834390"/>
                  <wp:effectExtent l="19050" t="0" r="2540" b="0"/>
                  <wp:docPr id="4" name="Рисунок 0" descr="large_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thumbna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Скамья должна представлять собой устойчивую конструкцию, предназначенную для отдыха и состоять из  </w:t>
            </w:r>
            <w:proofErr w:type="gramStart"/>
            <w:r w:rsidRPr="007B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сиденья</w:t>
            </w:r>
            <w:proofErr w:type="gramEnd"/>
            <w:r w:rsidRPr="007B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установленного на металлических ножках.</w:t>
            </w:r>
          </w:p>
          <w:p w:rsidR="007B0408" w:rsidRPr="007B0408" w:rsidRDefault="007B0408" w:rsidP="007B0408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B040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Материалы:</w:t>
            </w:r>
          </w:p>
          <w:p w:rsidR="007B0408" w:rsidRPr="007B0408" w:rsidRDefault="007B0408" w:rsidP="007B0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B0408" w:rsidRPr="007B0408" w:rsidRDefault="007B0408" w:rsidP="007B04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Опоры: </w:t>
            </w:r>
            <w:proofErr w:type="spellStart"/>
            <w:proofErr w:type="gramStart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таль</w:t>
            </w:r>
            <w:proofErr w:type="spellEnd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Покрыты</w:t>
            </w:r>
            <w:proofErr w:type="gramEnd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порошковой полимерной краской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B0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Сиденье и спинка: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Брус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из хвойных пород древесины сечением</w:t>
            </w:r>
            <w:r w:rsidR="00A8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60*30 мм. </w:t>
            </w:r>
            <w:proofErr w:type="spellStart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Огнебиозащитные</w:t>
            </w:r>
            <w:proofErr w:type="spellEnd"/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пропитки + тонировочный состав с антисептиком + два слоя яхтного лака с промежуточным шлифованием. 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B0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Фурнитура: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Оцинкованная. </w:t>
            </w:r>
          </w:p>
          <w:p w:rsidR="007B0408" w:rsidRPr="007B0408" w:rsidRDefault="007B0408" w:rsidP="007B0408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B0408" w:rsidRPr="007B0408" w:rsidRDefault="007B0408" w:rsidP="007B0408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B040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Технические характеристики: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Высота 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800 мм 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Ширина 580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мм 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Длина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1600 мм 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Высота сиденья: </w:t>
            </w:r>
            <w:r w:rsidRPr="007B0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450 мм </w:t>
            </w:r>
          </w:p>
          <w:p w:rsidR="007B0408" w:rsidRPr="007B0408" w:rsidRDefault="00A84BE4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Ширина </w:t>
            </w:r>
            <w:r w:rsidR="007B0408" w:rsidRPr="007B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сиденья:  410 мм 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</w:t>
            </w:r>
            <w:r w:rsidR="00A84B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7B0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кг</w:t>
            </w: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7B0408" w:rsidRPr="007B0408" w:rsidTr="009304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bCs/>
                <w:sz w:val="24"/>
                <w:szCs w:val="24"/>
              </w:rPr>
              <w:t>Урна металлическая опрокидывающаяся</w:t>
            </w:r>
            <w:r w:rsidRPr="007B040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(п.16 Локальной сметы)</w:t>
            </w:r>
          </w:p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229CB" wp14:editId="019A07F9">
                  <wp:extent cx="1483360" cy="14833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9_bi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408" w:rsidRPr="007B0408" w:rsidRDefault="007B0408" w:rsidP="007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08" w:rsidRPr="007B0408" w:rsidRDefault="007B0408" w:rsidP="007B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может эксплуатироваться круглогодично.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9001-2008. 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Материал: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Металл </w:t>
                        </w:r>
                        <w:proofErr w:type="spellStart"/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окрашеный</w:t>
                        </w:r>
                        <w:proofErr w:type="spellEnd"/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A84BE4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Объем</w:t>
                        </w:r>
                        <w:r w:rsidR="007B0408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литров: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менее 25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A84BE4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Вес изделия</w:t>
                        </w:r>
                        <w:r w:rsidR="007B0408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A84BE4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кг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993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3748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1570" w:type="pct"/>
                        <w:vAlign w:val="center"/>
                        <w:hideMark/>
                      </w:tcPr>
                      <w:p w:rsidR="007B0408" w:rsidRPr="007B0408" w:rsidRDefault="00A84BE4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</w:t>
                        </w:r>
                        <w:r w:rsidR="007B0408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349" w:type="pct"/>
                        <w:vAlign w:val="center"/>
                        <w:hideMark/>
                      </w:tcPr>
                      <w:p w:rsidR="007B0408" w:rsidRPr="007B0408" w:rsidRDefault="007B0408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 </w:t>
                        </w:r>
                        <w:r w:rsidR="00A84BE4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A84BE4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Ширина</w:t>
                        </w:r>
                        <w:r w:rsidR="007B0408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35 </w:t>
                        </w:r>
                        <w:r w:rsidR="00A84BE4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 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A84BE4" w:rsidP="00A84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Высота</w:t>
                        </w:r>
                        <w:r w:rsidR="007B0408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440F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60 </w:t>
                        </w:r>
                        <w:r w:rsidR="00A84BE4"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см 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0408" w:rsidRPr="007B0408" w:rsidTr="0093040A">
              <w:trPr>
                <w:trHeight w:val="300"/>
                <w:tblCellSpacing w:w="0" w:type="dxa"/>
              </w:trPr>
              <w:tc>
                <w:tcPr>
                  <w:tcW w:w="9890" w:type="dxa"/>
                  <w:shd w:val="clear" w:color="auto" w:fill="FFFFFF"/>
                  <w:tcMar>
                    <w:top w:w="30" w:type="dxa"/>
                    <w:left w:w="171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15" w:type="dxa"/>
                    <w:tblBorders>
                      <w:bottom w:val="single" w:sz="6" w:space="0" w:color="80808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1"/>
                    <w:gridCol w:w="2649"/>
                  </w:tblGrid>
                  <w:tr w:rsidR="007B0408" w:rsidRPr="007B0408" w:rsidTr="0093040A">
                    <w:trPr>
                      <w:tblCellSpacing w:w="15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Метод крепления: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B0408" w:rsidRPr="007B0408" w:rsidRDefault="007B0408" w:rsidP="007B04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04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Универсальный </w:t>
                        </w:r>
                      </w:p>
                    </w:tc>
                  </w:tr>
                </w:tbl>
                <w:p w:rsidR="007B0408" w:rsidRPr="007B0408" w:rsidRDefault="007B0408" w:rsidP="007B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0408" w:rsidRPr="007B0408" w:rsidRDefault="007B0408" w:rsidP="007B0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0408" w:rsidRPr="007B0408" w:rsidRDefault="007B0408" w:rsidP="007B0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588A"/>
                <w:sz w:val="24"/>
                <w:szCs w:val="24"/>
              </w:rPr>
            </w:pPr>
          </w:p>
        </w:tc>
      </w:tr>
    </w:tbl>
    <w:p w:rsidR="00B32132" w:rsidRPr="002746B2" w:rsidRDefault="00B32132" w:rsidP="00B32132">
      <w:pPr>
        <w:widowControl w:val="0"/>
        <w:shd w:val="clear" w:color="auto" w:fill="FFFFFF"/>
        <w:tabs>
          <w:tab w:val="left" w:pos="284"/>
          <w:tab w:val="left" w:pos="900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/>
          <w:i/>
        </w:rPr>
      </w:pPr>
      <w:r w:rsidRPr="002746B2">
        <w:rPr>
          <w:rFonts w:ascii="Times New Roman" w:eastAsia="Times New Roman" w:hAnsi="Times New Roman"/>
        </w:rPr>
        <w:lastRenderedPageBreak/>
        <w:t>-</w:t>
      </w:r>
      <w:r w:rsidRPr="002746B2">
        <w:rPr>
          <w:rFonts w:ascii="Times New Roman" w:eastAsia="Times New Roman" w:hAnsi="Times New Roman"/>
          <w:i/>
        </w:rPr>
        <w:t xml:space="preserve"> Эскиз оборудования является примерным и не призывает участника закупки использовать оборудование при выполнении работ в точном соответствии с эскизом.</w:t>
      </w:r>
    </w:p>
    <w:p w:rsidR="001A7CED" w:rsidRDefault="00206C64"/>
    <w:sectPr w:rsidR="001A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08"/>
    <w:rsid w:val="00206C64"/>
    <w:rsid w:val="00440F1A"/>
    <w:rsid w:val="00713833"/>
    <w:rsid w:val="007B0408"/>
    <w:rsid w:val="00941A57"/>
    <w:rsid w:val="00A161B3"/>
    <w:rsid w:val="00A84BE4"/>
    <w:rsid w:val="00B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B04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7B0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7B0408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B0408"/>
    <w:pPr>
      <w:shd w:val="clear" w:color="auto" w:fill="FFFFFF"/>
      <w:spacing w:after="240" w:line="0" w:lineRule="atLeast"/>
      <w:jc w:val="right"/>
    </w:pPr>
    <w:rPr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B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7B04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7B0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7B0408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7B0408"/>
    <w:pPr>
      <w:shd w:val="clear" w:color="auto" w:fill="FFFFFF"/>
      <w:spacing w:after="240" w:line="0" w:lineRule="atLeast"/>
      <w:jc w:val="right"/>
    </w:pPr>
    <w:rPr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7B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2019-09-26T17:19:00Z</dcterms:created>
  <dcterms:modified xsi:type="dcterms:W3CDTF">2019-09-26T17:21:00Z</dcterms:modified>
</cp:coreProperties>
</file>