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B7" w:rsidRDefault="00B079B7" w:rsidP="00B079B7">
      <w:pPr>
        <w:rPr>
          <w:b/>
        </w:rPr>
      </w:pPr>
    </w:p>
    <w:p w:rsidR="00B079B7" w:rsidRDefault="00B079B7" w:rsidP="00B079B7">
      <w:r>
        <w:rPr>
          <w:b/>
        </w:rPr>
        <w:t xml:space="preserve">                             </w:t>
      </w:r>
      <w:r w:rsidR="000363AD">
        <w:rPr>
          <w:b/>
        </w:rPr>
        <w:t>1.</w:t>
      </w:r>
      <w:r>
        <w:rPr>
          <w:b/>
        </w:rPr>
        <w:t xml:space="preserve">  Техническое задание на шахтную лебедку ЛУРВ-5Г</w:t>
      </w:r>
    </w:p>
    <w:p w:rsidR="00B079B7" w:rsidRDefault="00B079B7" w:rsidP="00B079B7">
      <w:pPr>
        <w:jc w:val="both"/>
      </w:pPr>
    </w:p>
    <w:p w:rsidR="00B079B7" w:rsidRDefault="00B079B7" w:rsidP="00B079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429"/>
        <w:gridCol w:w="2070"/>
      </w:tblGrid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№ п/п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Наименование основного размера и параметра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норма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1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Тяговое усилие , кгс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5000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2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Скорость каната, м/с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0,052 ± 10%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3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roofErr w:type="spellStart"/>
            <w:r>
              <w:t>Канатоемкость</w:t>
            </w:r>
            <w:proofErr w:type="spellEnd"/>
            <w:r>
              <w:t xml:space="preserve"> барабана, 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100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4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Диаметр барабана, мм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426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5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rPr>
                <w:lang w:val="en-US"/>
              </w:rPr>
            </w:pPr>
            <w:r>
              <w:t>Установленная мощность, кВт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4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6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Вес лебедки (без каната) кг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1020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7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Габаритные размеры (длина *ширина*высота) мм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1460х1340х795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8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Напряжение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380/660</w:t>
            </w:r>
          </w:p>
        </w:tc>
      </w:tr>
      <w:tr w:rsidR="00B079B7" w:rsidTr="00B079B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pPr>
              <w:jc w:val="center"/>
            </w:pPr>
            <w:r>
              <w:t>9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Исполнение оборудования по условиям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B7" w:rsidRDefault="00B079B7">
            <w:r>
              <w:t>РВ</w:t>
            </w:r>
          </w:p>
        </w:tc>
      </w:tr>
    </w:tbl>
    <w:p w:rsidR="00B079B7" w:rsidRDefault="00B079B7" w:rsidP="00B079B7"/>
    <w:p w:rsidR="00B079B7" w:rsidRDefault="00B079B7" w:rsidP="00B079B7">
      <w:r>
        <w:t>2. Технические требования:</w:t>
      </w:r>
    </w:p>
    <w:p w:rsidR="00B079B7" w:rsidRDefault="00B079B7" w:rsidP="00B079B7">
      <w:r>
        <w:t>Лебедка шахтная ЛУРВ-5Г, должна быть новой, невосстановленной, 2020 г. выпуска.</w:t>
      </w:r>
    </w:p>
    <w:p w:rsidR="00B079B7" w:rsidRDefault="00B079B7" w:rsidP="00B079B7">
      <w:r>
        <w:t xml:space="preserve">2.1 </w:t>
      </w:r>
      <w:proofErr w:type="gramStart"/>
      <w:r>
        <w:t>В</w:t>
      </w:r>
      <w:proofErr w:type="gramEnd"/>
      <w:r>
        <w:t xml:space="preserve"> комплект поставки должно входить:</w:t>
      </w:r>
    </w:p>
    <w:p w:rsidR="00B079B7" w:rsidRDefault="00B079B7" w:rsidP="00B079B7">
      <w:r>
        <w:t>- Лебедка ЛУРВ-5Г – 2 шт.</w:t>
      </w:r>
    </w:p>
    <w:p w:rsidR="00B079B7" w:rsidRDefault="00B079B7" w:rsidP="00B079B7">
      <w:r>
        <w:t>-  Комплект ЗИП, согласно паспорту (формуляру) -  2 к-та</w:t>
      </w:r>
    </w:p>
    <w:p w:rsidR="00B079B7" w:rsidRDefault="00B079B7" w:rsidP="00B079B7">
      <w:r>
        <w:t xml:space="preserve">- Комплект </w:t>
      </w:r>
      <w:proofErr w:type="gramStart"/>
      <w:r>
        <w:t>инструмента :</w:t>
      </w:r>
      <w:proofErr w:type="gramEnd"/>
      <w:r>
        <w:t xml:space="preserve">      - 2 к-та</w:t>
      </w:r>
    </w:p>
    <w:p w:rsidR="00B079B7" w:rsidRDefault="00B079B7" w:rsidP="00B079B7">
      <w:r>
        <w:t xml:space="preserve">- Руководство по </w:t>
      </w:r>
      <w:proofErr w:type="gramStart"/>
      <w:r>
        <w:t>эксплуатации :</w:t>
      </w:r>
      <w:proofErr w:type="gramEnd"/>
      <w:r>
        <w:t xml:space="preserve">   - 2 к-та</w:t>
      </w:r>
    </w:p>
    <w:p w:rsidR="00B079B7" w:rsidRDefault="00B079B7" w:rsidP="00B079B7">
      <w:r>
        <w:t>- Паспорт(</w:t>
      </w:r>
      <w:proofErr w:type="gramStart"/>
      <w:r>
        <w:t xml:space="preserve">формуляр)   </w:t>
      </w:r>
      <w:proofErr w:type="gramEnd"/>
      <w:r>
        <w:t xml:space="preserve">  - 2 к-та</w:t>
      </w:r>
    </w:p>
    <w:p w:rsidR="00B079B7" w:rsidRDefault="00B079B7" w:rsidP="00B079B7">
      <w:r>
        <w:t>3. Разрешительная документация:</w:t>
      </w:r>
    </w:p>
    <w:p w:rsidR="00B079B7" w:rsidRDefault="00B079B7" w:rsidP="00B079B7">
      <w:r>
        <w:t>- сертификат соответствия ТР/ТС</w:t>
      </w:r>
    </w:p>
    <w:p w:rsidR="00B079B7" w:rsidRDefault="00B079B7" w:rsidP="00B079B7">
      <w:r>
        <w:t>4. Гарантийные обязательства:</w:t>
      </w:r>
    </w:p>
    <w:p w:rsidR="00B079B7" w:rsidRDefault="00B079B7" w:rsidP="00B079B7">
      <w:r>
        <w:t>Гарантийный срок: не менее18 месяцев после ввода в эксплуатацию;</w:t>
      </w:r>
    </w:p>
    <w:p w:rsidR="006007AD" w:rsidRDefault="000363AD">
      <w:bookmarkStart w:id="0" w:name="_GoBack"/>
      <w:bookmarkEnd w:id="0"/>
    </w:p>
    <w:sectPr w:rsidR="0060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0F"/>
    <w:rsid w:val="000363AD"/>
    <w:rsid w:val="00466EFF"/>
    <w:rsid w:val="00553F0F"/>
    <w:rsid w:val="008F4BF2"/>
    <w:rsid w:val="00B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4007"/>
  <w15:chartTrackingRefBased/>
  <w15:docId w15:val="{95C023A0-92F4-4C84-9402-018CD9FB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2020-03-17T11:35:00Z</dcterms:created>
  <dcterms:modified xsi:type="dcterms:W3CDTF">2020-03-17T11:38:00Z</dcterms:modified>
</cp:coreProperties>
</file>