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6" w:rsidRDefault="009F61F6" w:rsidP="009F61F6">
      <w:r>
        <w:t>1) Фриз из композитного материала, двухцветный (низ 20% RAL5005,  верх 80% RAL 230-3)  Длина по периметру 84 метра, высота 94 см. Наверху и внизу загибы для крепления к конструкции.</w:t>
      </w:r>
    </w:p>
    <w:p w:rsidR="009F61F6" w:rsidRDefault="009F61F6" w:rsidP="009F61F6">
      <w:r>
        <w:t>2) Буквы  из матового молочного пластика с внутренней светодиодной подсветкой. «МОЙКА САМООБСЛУЖИВАНИЯ»  (см. файл) Высота букв 50см.</w:t>
      </w:r>
    </w:p>
    <w:p w:rsidR="00843C51" w:rsidRDefault="009F61F6" w:rsidP="009F61F6">
      <w:r>
        <w:t>3) Логотип компании из матового молочного пластика с внутренней светодиодной подсветкой (см. файл)</w:t>
      </w:r>
      <w:proofErr w:type="gramStart"/>
      <w:r>
        <w:t xml:space="preserve"> .</w:t>
      </w:r>
      <w:bookmarkStart w:id="0" w:name="_GoBack"/>
      <w:bookmarkEnd w:id="0"/>
      <w:proofErr w:type="gramEnd"/>
    </w:p>
    <w:sectPr w:rsidR="0084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510A5D"/>
    <w:rsid w:val="00843C51"/>
    <w:rsid w:val="00853CB5"/>
    <w:rsid w:val="009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2020-04-17T06:16:00Z</dcterms:created>
  <dcterms:modified xsi:type="dcterms:W3CDTF">2020-04-17T06:16:00Z</dcterms:modified>
</cp:coreProperties>
</file>