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9B" w:rsidRDefault="00295B9B" w:rsidP="00295B9B">
      <w:pPr>
        <w:ind w:left="0"/>
        <w:jc w:val="center"/>
        <w:rPr>
          <w:b/>
          <w:szCs w:val="24"/>
        </w:rPr>
      </w:pPr>
    </w:p>
    <w:p w:rsidR="00295B9B" w:rsidRPr="0095449C" w:rsidRDefault="00295B9B" w:rsidP="00295B9B">
      <w:pPr>
        <w:ind w:left="0"/>
        <w:jc w:val="center"/>
        <w:rPr>
          <w:b/>
          <w:sz w:val="22"/>
          <w:szCs w:val="22"/>
        </w:rPr>
      </w:pPr>
      <w:r w:rsidRPr="0095449C">
        <w:rPr>
          <w:b/>
          <w:sz w:val="22"/>
          <w:szCs w:val="22"/>
        </w:rPr>
        <w:t xml:space="preserve">Спецификация </w:t>
      </w:r>
    </w:p>
    <w:p w:rsidR="00295B9B" w:rsidRPr="0095449C" w:rsidRDefault="00295B9B" w:rsidP="00295B9B">
      <w:pPr>
        <w:ind w:left="0"/>
        <w:jc w:val="center"/>
        <w:rPr>
          <w:b/>
          <w:sz w:val="22"/>
          <w:szCs w:val="22"/>
        </w:rPr>
      </w:pPr>
      <w:r w:rsidRPr="0095449C">
        <w:rPr>
          <w:b/>
          <w:sz w:val="22"/>
          <w:szCs w:val="22"/>
        </w:rPr>
        <w:t xml:space="preserve">на поставку товара </w:t>
      </w:r>
    </w:p>
    <w:p w:rsidR="00295B9B" w:rsidRPr="0095449C" w:rsidRDefault="00295B9B" w:rsidP="00295B9B">
      <w:pPr>
        <w:ind w:left="0"/>
        <w:jc w:val="left"/>
        <w:rPr>
          <w:sz w:val="22"/>
          <w:szCs w:val="22"/>
        </w:rPr>
      </w:pPr>
    </w:p>
    <w:p w:rsidR="00295B9B" w:rsidRPr="0095449C" w:rsidRDefault="00295B9B" w:rsidP="00295B9B">
      <w:pPr>
        <w:ind w:left="0"/>
        <w:jc w:val="left"/>
        <w:rPr>
          <w:sz w:val="22"/>
          <w:szCs w:val="22"/>
        </w:rPr>
      </w:pPr>
      <w:r w:rsidRPr="0095449C">
        <w:rPr>
          <w:sz w:val="22"/>
          <w:szCs w:val="22"/>
        </w:rPr>
        <w:t>Передвижные электростанции мощностью 60 кВт</w:t>
      </w:r>
      <w:r>
        <w:rPr>
          <w:sz w:val="22"/>
          <w:szCs w:val="22"/>
        </w:rPr>
        <w:t xml:space="preserve"> </w:t>
      </w:r>
      <w:r w:rsidRPr="0095449C">
        <w:rPr>
          <w:sz w:val="22"/>
          <w:szCs w:val="22"/>
        </w:rPr>
        <w:t xml:space="preserve"> в количестве 4 шт</w:t>
      </w:r>
      <w:r>
        <w:rPr>
          <w:sz w:val="22"/>
          <w:szCs w:val="22"/>
        </w:rPr>
        <w:t>ук</w:t>
      </w:r>
    </w:p>
    <w:p w:rsidR="00295B9B" w:rsidRPr="0095449C" w:rsidRDefault="00295B9B" w:rsidP="00295B9B">
      <w:pPr>
        <w:ind w:left="0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5346"/>
      </w:tblGrid>
      <w:tr w:rsidR="00295B9B" w:rsidRPr="0095449C" w:rsidTr="005A3F09">
        <w:tc>
          <w:tcPr>
            <w:tcW w:w="4248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center"/>
              <w:rPr>
                <w:b/>
                <w:sz w:val="22"/>
                <w:szCs w:val="22"/>
              </w:rPr>
            </w:pPr>
            <w:r w:rsidRPr="0095449C">
              <w:rPr>
                <w:b/>
                <w:sz w:val="22"/>
                <w:szCs w:val="22"/>
              </w:rPr>
              <w:t>Техническая характеристика</w:t>
            </w:r>
          </w:p>
        </w:tc>
        <w:tc>
          <w:tcPr>
            <w:tcW w:w="5380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center"/>
              <w:rPr>
                <w:b/>
                <w:sz w:val="22"/>
                <w:szCs w:val="22"/>
              </w:rPr>
            </w:pPr>
            <w:r w:rsidRPr="0095449C">
              <w:rPr>
                <w:b/>
                <w:sz w:val="22"/>
                <w:szCs w:val="22"/>
              </w:rPr>
              <w:t>Требуемое значение</w:t>
            </w:r>
          </w:p>
        </w:tc>
      </w:tr>
      <w:tr w:rsidR="00295B9B" w:rsidRPr="0095449C" w:rsidTr="005A3F09">
        <w:tc>
          <w:tcPr>
            <w:tcW w:w="4248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Номинальная мощность, кВт</w:t>
            </w:r>
          </w:p>
        </w:tc>
        <w:tc>
          <w:tcPr>
            <w:tcW w:w="5380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 xml:space="preserve">60 </w:t>
            </w:r>
            <w:r>
              <w:rPr>
                <w:sz w:val="22"/>
                <w:szCs w:val="22"/>
              </w:rPr>
              <w:t xml:space="preserve"> </w:t>
            </w:r>
            <w:r w:rsidRPr="0095449C">
              <w:rPr>
                <w:sz w:val="22"/>
                <w:szCs w:val="22"/>
              </w:rPr>
              <w:t xml:space="preserve"> </w:t>
            </w:r>
          </w:p>
        </w:tc>
      </w:tr>
      <w:tr w:rsidR="00295B9B" w:rsidRPr="0095449C" w:rsidTr="005A3F09">
        <w:tc>
          <w:tcPr>
            <w:tcW w:w="4248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Количество фаз</w:t>
            </w:r>
          </w:p>
        </w:tc>
        <w:tc>
          <w:tcPr>
            <w:tcW w:w="5380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3</w:t>
            </w:r>
          </w:p>
        </w:tc>
      </w:tr>
      <w:tr w:rsidR="00295B9B" w:rsidRPr="0095449C" w:rsidTr="005A3F09">
        <w:tc>
          <w:tcPr>
            <w:tcW w:w="4248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 xml:space="preserve">Номинальное напряжение, </w:t>
            </w:r>
            <w:proofErr w:type="gramStart"/>
            <w:r w:rsidRPr="0095449C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5380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400</w:t>
            </w:r>
          </w:p>
        </w:tc>
      </w:tr>
      <w:tr w:rsidR="00295B9B" w:rsidRPr="0095449C" w:rsidTr="005A3F09">
        <w:tc>
          <w:tcPr>
            <w:tcW w:w="4248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 xml:space="preserve">Частота тока, </w:t>
            </w:r>
            <w:proofErr w:type="gramStart"/>
            <w:r w:rsidRPr="0095449C">
              <w:rPr>
                <w:sz w:val="22"/>
                <w:szCs w:val="22"/>
              </w:rPr>
              <w:t>Гц</w:t>
            </w:r>
            <w:proofErr w:type="gramEnd"/>
          </w:p>
        </w:tc>
        <w:tc>
          <w:tcPr>
            <w:tcW w:w="5380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50</w:t>
            </w:r>
          </w:p>
        </w:tc>
      </w:tr>
      <w:tr w:rsidR="00295B9B" w:rsidRPr="0095449C" w:rsidTr="005A3F09">
        <w:tc>
          <w:tcPr>
            <w:tcW w:w="4248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Степень автоматизации</w:t>
            </w:r>
          </w:p>
        </w:tc>
        <w:tc>
          <w:tcPr>
            <w:tcW w:w="5380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не ниже 2-ой ГОСТ 33115-2014</w:t>
            </w:r>
          </w:p>
        </w:tc>
      </w:tr>
      <w:tr w:rsidR="00295B9B" w:rsidRPr="0095449C" w:rsidTr="005A3F09">
        <w:tc>
          <w:tcPr>
            <w:tcW w:w="4248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Автоматический ввод резерва (АВР)</w:t>
            </w:r>
          </w:p>
        </w:tc>
        <w:tc>
          <w:tcPr>
            <w:tcW w:w="5380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наличие, в соответствии с мощностью установки</w:t>
            </w:r>
          </w:p>
        </w:tc>
      </w:tr>
      <w:tr w:rsidR="00295B9B" w:rsidRPr="0095449C" w:rsidTr="005A3F09">
        <w:tc>
          <w:tcPr>
            <w:tcW w:w="4248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Подогрев охлаждающей жидк</w:t>
            </w:r>
            <w:r w:rsidRPr="0095449C">
              <w:rPr>
                <w:sz w:val="22"/>
                <w:szCs w:val="22"/>
              </w:rPr>
              <w:t>о</w:t>
            </w:r>
            <w:r w:rsidRPr="0095449C">
              <w:rPr>
                <w:sz w:val="22"/>
                <w:szCs w:val="22"/>
              </w:rPr>
              <w:t>сти от сети 220</w:t>
            </w:r>
            <w:proofErr w:type="gramStart"/>
            <w:r w:rsidRPr="0095449C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5380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наличие</w:t>
            </w:r>
          </w:p>
        </w:tc>
      </w:tr>
      <w:tr w:rsidR="00295B9B" w:rsidRPr="0095449C" w:rsidTr="005A3F09">
        <w:tc>
          <w:tcPr>
            <w:tcW w:w="4248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Тип потребляемого топлива</w:t>
            </w:r>
          </w:p>
        </w:tc>
        <w:tc>
          <w:tcPr>
            <w:tcW w:w="5380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дизельное</w:t>
            </w:r>
          </w:p>
        </w:tc>
      </w:tr>
      <w:tr w:rsidR="00295B9B" w:rsidRPr="0095449C" w:rsidTr="005A3F09">
        <w:tc>
          <w:tcPr>
            <w:tcW w:w="4248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Тип запуска</w:t>
            </w:r>
          </w:p>
        </w:tc>
        <w:tc>
          <w:tcPr>
            <w:tcW w:w="5380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электростартер</w:t>
            </w:r>
          </w:p>
        </w:tc>
      </w:tr>
      <w:tr w:rsidR="00295B9B" w:rsidRPr="0095449C" w:rsidTr="005A3F09">
        <w:tc>
          <w:tcPr>
            <w:tcW w:w="4248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Регулятор оборотов двигателя</w:t>
            </w:r>
          </w:p>
        </w:tc>
        <w:tc>
          <w:tcPr>
            <w:tcW w:w="5380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электронный или механический</w:t>
            </w:r>
          </w:p>
        </w:tc>
      </w:tr>
      <w:tr w:rsidR="00295B9B" w:rsidRPr="0095449C" w:rsidTr="005A3F09">
        <w:tc>
          <w:tcPr>
            <w:tcW w:w="4248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 xml:space="preserve">Аккумулятор, шт. </w:t>
            </w:r>
          </w:p>
        </w:tc>
        <w:tc>
          <w:tcPr>
            <w:tcW w:w="5380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не менее 1</w:t>
            </w:r>
          </w:p>
        </w:tc>
      </w:tr>
      <w:tr w:rsidR="00295B9B" w:rsidRPr="0095449C" w:rsidTr="005A3F09">
        <w:tc>
          <w:tcPr>
            <w:tcW w:w="4248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Система охлаждения</w:t>
            </w:r>
          </w:p>
        </w:tc>
        <w:tc>
          <w:tcPr>
            <w:tcW w:w="5380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жидкостная</w:t>
            </w:r>
          </w:p>
        </w:tc>
      </w:tr>
      <w:tr w:rsidR="00295B9B" w:rsidRPr="0095449C" w:rsidTr="005A3F09">
        <w:tc>
          <w:tcPr>
            <w:tcW w:w="4248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Исполнение</w:t>
            </w:r>
          </w:p>
        </w:tc>
        <w:tc>
          <w:tcPr>
            <w:tcW w:w="5380" w:type="dxa"/>
            <w:shd w:val="clear" w:color="auto" w:fill="auto"/>
          </w:tcPr>
          <w:p w:rsidR="00295B9B" w:rsidRPr="0095449C" w:rsidRDefault="00295B9B" w:rsidP="005A3F09">
            <w:pPr>
              <w:ind w:left="0"/>
              <w:jc w:val="left"/>
              <w:rPr>
                <w:sz w:val="22"/>
                <w:szCs w:val="22"/>
              </w:rPr>
            </w:pPr>
            <w:r w:rsidRPr="0095449C">
              <w:rPr>
                <w:sz w:val="22"/>
                <w:szCs w:val="22"/>
              </w:rPr>
              <w:t>передвижные буксируемые (на одноосном или дву</w:t>
            </w:r>
            <w:r w:rsidRPr="0095449C">
              <w:rPr>
                <w:sz w:val="22"/>
                <w:szCs w:val="22"/>
              </w:rPr>
              <w:t>х</w:t>
            </w:r>
            <w:r w:rsidRPr="0095449C">
              <w:rPr>
                <w:sz w:val="22"/>
                <w:szCs w:val="22"/>
              </w:rPr>
              <w:t xml:space="preserve">осном </w:t>
            </w:r>
            <w:proofErr w:type="gramStart"/>
            <w:r w:rsidRPr="0095449C">
              <w:rPr>
                <w:sz w:val="22"/>
                <w:szCs w:val="22"/>
              </w:rPr>
              <w:t>прицепе</w:t>
            </w:r>
            <w:proofErr w:type="gramEnd"/>
            <w:r w:rsidRPr="0095449C">
              <w:rPr>
                <w:sz w:val="22"/>
                <w:szCs w:val="22"/>
              </w:rPr>
              <w:t>, или полуприцепе предназначенных для дорог общего пользования), капотного исполн</w:t>
            </w:r>
            <w:r w:rsidRPr="0095449C">
              <w:rPr>
                <w:sz w:val="22"/>
                <w:szCs w:val="22"/>
              </w:rPr>
              <w:t>е</w:t>
            </w:r>
            <w:r w:rsidRPr="0095449C">
              <w:rPr>
                <w:sz w:val="22"/>
                <w:szCs w:val="22"/>
              </w:rPr>
              <w:t>ния</w:t>
            </w:r>
          </w:p>
        </w:tc>
      </w:tr>
    </w:tbl>
    <w:p w:rsidR="00295B9B" w:rsidRPr="0095449C" w:rsidRDefault="00295B9B" w:rsidP="00295B9B">
      <w:pPr>
        <w:ind w:left="0"/>
        <w:jc w:val="left"/>
        <w:rPr>
          <w:b/>
          <w:sz w:val="22"/>
          <w:szCs w:val="22"/>
        </w:rPr>
      </w:pPr>
    </w:p>
    <w:p w:rsidR="00F00E07" w:rsidRDefault="00F00E07">
      <w:bookmarkStart w:id="0" w:name="_GoBack"/>
      <w:bookmarkEnd w:id="0"/>
    </w:p>
    <w:sectPr w:rsidR="00F0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4D"/>
    <w:rsid w:val="00295B9B"/>
    <w:rsid w:val="00536A4D"/>
    <w:rsid w:val="00F0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9B"/>
    <w:pPr>
      <w:spacing w:after="0" w:line="240" w:lineRule="auto"/>
      <w:ind w:left="-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9B"/>
    <w:pPr>
      <w:spacing w:after="0" w:line="240" w:lineRule="auto"/>
      <w:ind w:left="-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2020-05-15T05:33:00Z</dcterms:created>
  <dcterms:modified xsi:type="dcterms:W3CDTF">2020-05-15T05:33:00Z</dcterms:modified>
</cp:coreProperties>
</file>