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ru-RU"/>
        </w:rPr>
        <w:t>В военную часть требуются работники строительных специальностей (строго не судимые граждане РФ)!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ru-RU"/>
        </w:rPr>
        <w:t>Проверка паспортных данных занимает 1,5-2 месяца, в последствии выдаются пропуска и можно выходить на объект. График работ оговаривается.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222222"/>
          <w:sz w:val="24"/>
          <w:szCs w:val="24"/>
          <w:lang w:eastAsia="ru-RU"/>
        </w:rPr>
        <w:t>Расчет производится два раза в месяц по факту выполненных работ. Инструмент не требуется. По будням рабочих от метро забирает и привозит назад автобус. Иногородним проживание в общежитии в части бесплатно. Возможно питание на территории части в счёт аванса (120 рублей обед, 70 рублей ужин).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222222"/>
          <w:sz w:val="24"/>
          <w:szCs w:val="24"/>
          <w:lang w:eastAsia="ru-RU"/>
        </w:rPr>
      </w:pPr>
      <w:r>
        <w:rPr/>
      </w:r>
    </w:p>
    <w:sectPr>
      <w:type w:val="nextPage"/>
      <w:pgSz w:w="12240" w:h="15840"/>
      <w:pgMar w:left="1440" w:right="1134" w:header="0" w:top="1440" w:footer="0" w:bottom="1440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Application>LibreOffice/5.1.6.2$Linux_X86_64 LibreOffice_project/10m0$Build-2</Application>
  <Pages>1</Pages>
  <Words>74</Words>
  <Characters>453</Characters>
  <CharactersWithSpaces>526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2021-01-14T11:50:00Z</dcterms:created>
  <dc:creator>computer</dc:creator>
  <dc:description/>
  <dc:language>ru-RU</dc:language>
  <cp:lastModifiedBy/>
  <dcterms:modified xsi:type="dcterms:W3CDTF">2021-09-23T19:34:44Z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