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Щебень фракционный фр. 10-20 мм М800, ГОСТ 32703-2014 – 1562 м3;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Щебень фракционный фр. 5-10 мм М800, ГОСТ 32703-2014 – 1562 м3;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Щебень фракционный фр. 4-8 мм М800, ГОСТ 32703-2014 – 401 м3;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Щебень фракционный фр. 8-16 мм М800, ГОСТ 32703-2014 – 401 м3;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Щебень фракционный фр. 31,4-63 мм М800, ГОСТ 32703-2014 – 401 м3;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Смесь гравийная С4-80 мм³ ГОСТ 25607-2009 – 50 м3;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Смесь гравийная С1-40 мм³ ГОСТ 25607-2009 – 47 м3.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75</Words>
  <Characters>356</Characters>
  <CharactersWithSpaces>429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2022-11-17T16:30:44Z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