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331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Закупка № 2022/11/58 от 23.11.2022 г.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СПЕЦИФИКАЦИЯ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1"/>
          <w:szCs w:val="21"/>
        </w:rPr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37"/>
        <w:gridCol w:w="2898"/>
        <w:gridCol w:w="5629"/>
        <w:gridCol w:w="1607"/>
      </w:tblGrid>
      <w:tr>
        <w:trPr>
          <w:tblHeader w:val="true"/>
          <w:trHeight w:val="17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качеству,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техническим характеристикам товара, к его безопасности, к функциональным характеристикам (потребительским свойствам) товара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>
        <w:trPr>
          <w:trHeight w:val="311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 w:leader="none"/>
              </w:tabs>
              <w:spacing w:lineRule="auto" w:line="254" w:before="0" w:after="0"/>
              <w:ind w:left="0" w:hanging="0"/>
              <w:jc w:val="left"/>
              <w:textAlignment w:val="baseline"/>
              <w:rPr>
                <w:bCs/>
                <w:spacing w:val="3"/>
                <w:sz w:val="20"/>
                <w:lang w:eastAsia="en-US"/>
              </w:rPr>
            </w:pPr>
            <w:r>
              <w:rPr>
                <w:bCs/>
                <w:spacing w:val="3"/>
                <w:sz w:val="20"/>
                <w:lang w:eastAsia="en-US"/>
              </w:rPr>
            </w:r>
          </w:p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 w:leader="none"/>
              </w:tabs>
              <w:spacing w:lineRule="auto" w:line="254" w:before="0" w:after="0"/>
              <w:ind w:left="0" w:hanging="0"/>
              <w:jc w:val="left"/>
              <w:textAlignment w:val="baseline"/>
              <w:rPr>
                <w:bCs/>
                <w:spacing w:val="3"/>
                <w:sz w:val="20"/>
                <w:lang w:eastAsia="en-US"/>
              </w:rPr>
            </w:pPr>
            <w:r>
              <w:rPr>
                <w:bCs/>
                <w:spacing w:val="3"/>
                <w:sz w:val="20"/>
                <w:lang w:eastAsia="en-US"/>
              </w:rPr>
              <w:t>Паста очищающая М SOLO Cleanup для рук с натуральным  абразивом 100 мл</w:t>
            </w:r>
          </w:p>
          <w:p>
            <w:pPr>
              <w:pStyle w:val="Normal"/>
              <w:spacing w:before="0" w:after="160"/>
              <w:ind w:firstLine="52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850900" cy="1221740"/>
                  <wp:effectExtent l="0" t="0" r="0" b="0"/>
                  <wp:docPr id="1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2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Тип средства: паста-скраб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Назначение: очищающее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Применение: от сильных загрязнений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Объем, мл/Вес, г: 100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Запах: Нет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Содержит спирт: Нет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Заключение Минпромторга РФ: 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Стандарты: ГОСТ 31460-2012 , ГОСТ 31696-2012 , ТР ТС 019/2011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Экотовар: да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60</w:t>
            </w:r>
          </w:p>
        </w:tc>
      </w:tr>
      <w:tr>
        <w:trPr>
          <w:trHeight w:val="2863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 w:leader="none"/>
              </w:tabs>
              <w:spacing w:lineRule="auto" w:line="254" w:before="0" w:after="0"/>
              <w:ind w:left="0" w:hanging="0"/>
              <w:jc w:val="left"/>
              <w:textAlignment w:val="baseline"/>
              <w:rPr>
                <w:spacing w:val="3"/>
                <w:sz w:val="20"/>
                <w:lang w:eastAsia="en-US"/>
              </w:rPr>
            </w:pPr>
            <w:r>
              <w:rPr>
                <w:bCs/>
                <w:spacing w:val="3"/>
                <w:sz w:val="20"/>
                <w:lang w:eastAsia="en-US"/>
              </w:rPr>
              <w:t>Полотно техническое холстопрошивное белое 2,5мм(154 см +/-5см х 50 м 180 г/кв.м)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  <w:drawing>
                <wp:inline distT="0" distB="0" distL="0" distR="0">
                  <wp:extent cx="937895" cy="914400"/>
                  <wp:effectExtent l="0" t="0" r="0" b="0"/>
                  <wp:docPr id="2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Вид технической ткани: полотно холстопрошивное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Ширина полотна: 154 см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Длина полотна: 50 метр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Состав ткани: 80% хлопок, 20% полиэстер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Состав ткани: 80% хлопок, 20% полиэстер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Плотность материала: 180 г/кв.м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Вес, кг: 13.86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Цвет: белый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 w:leader="none"/>
              </w:tabs>
              <w:spacing w:lineRule="auto" w:line="254" w:before="0" w:after="0"/>
              <w:ind w:left="0" w:hanging="0"/>
              <w:jc w:val="left"/>
              <w:textAlignment w:val="baseline"/>
              <w:rPr>
                <w:color w:val="363A47"/>
                <w:spacing w:val="3"/>
                <w:sz w:val="20"/>
                <w:lang w:eastAsia="en-US"/>
              </w:rPr>
            </w:pPr>
            <w:r>
              <w:rPr>
                <w:bCs/>
                <w:color w:val="363A47"/>
                <w:spacing w:val="3"/>
                <w:sz w:val="20"/>
                <w:lang w:eastAsia="en-US"/>
              </w:rPr>
              <w:t>Порошок стиральный автомат Лотос-М 400 г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  <w:drawing>
                <wp:inline distT="0" distB="0" distL="0" distR="0">
                  <wp:extent cx="843280" cy="1266825"/>
                  <wp:effectExtent l="0" t="0" r="0" b="0"/>
                  <wp:docPr id="3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Тип: порошок автомат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Объем, мл/Вес, г: 400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Назначение: для цветного и белого белья         Для детей: Нет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Концентрат: Нет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Вид упаковки: картонная коробка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Разрешено для детских учреждений: 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Торговая марка: Лотос-М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125</w:t>
            </w:r>
          </w:p>
        </w:tc>
      </w:tr>
      <w:tr>
        <w:trPr>
          <w:trHeight w:val="573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 w:leader="none"/>
              </w:tabs>
              <w:spacing w:lineRule="auto" w:line="254" w:before="0" w:after="0"/>
              <w:ind w:left="0" w:hanging="0"/>
              <w:jc w:val="left"/>
              <w:textAlignment w:val="baseline"/>
              <w:rPr/>
            </w:pPr>
            <w:r>
              <w:rPr>
                <w:bCs/>
                <w:spacing w:val="3"/>
                <w:sz w:val="20"/>
                <w:lang w:eastAsia="en-US"/>
              </w:rPr>
              <w:t xml:space="preserve">Крем регенерирующий М SOLO </w:t>
            </w:r>
            <w:r>
              <w:rPr>
                <w:bCs/>
                <w:spacing w:val="3"/>
                <w:sz w:val="20"/>
                <w:lang w:val="en-US" w:eastAsia="en-US"/>
              </w:rPr>
              <w:t>Active</w:t>
            </w:r>
            <w:r>
              <w:rPr>
                <w:bCs/>
                <w:spacing w:val="3"/>
                <w:sz w:val="20"/>
                <w:lang w:eastAsia="en-US"/>
              </w:rPr>
              <w:t xml:space="preserve"> для рук 100 мл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drawing>
                <wp:inline distT="0" distB="0" distL="0" distR="0">
                  <wp:extent cx="666750" cy="1058545"/>
                  <wp:effectExtent l="0" t="0" r="0" b="0"/>
                  <wp:docPr id="4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Тип средства: крем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Назначение: регенерирующее, уход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Применение: для рук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Объем, мл/Вес, г: 100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Запах: Нет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Содержит спирт: Нет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Заключение Минпромторга РФ: Да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Стандарты: ГОСТ 31460-2012 , ГОСТ 31696-2012 , ТР ТС 019/2011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Экотовар: да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110</w:t>
            </w:r>
          </w:p>
        </w:tc>
      </w:tr>
      <w:tr>
        <w:trPr>
          <w:trHeight w:val="2613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 w:leader="none"/>
              </w:tabs>
              <w:spacing w:lineRule="auto" w:line="254" w:before="0" w:after="0"/>
              <w:ind w:left="0" w:hanging="0"/>
              <w:jc w:val="left"/>
              <w:textAlignment w:val="baseline"/>
              <w:rPr>
                <w:spacing w:val="3"/>
                <w:sz w:val="20"/>
                <w:lang w:eastAsia="en-US"/>
              </w:rPr>
            </w:pPr>
            <w:r>
              <w:rPr>
                <w:bCs/>
                <w:spacing w:val="3"/>
                <w:sz w:val="20"/>
                <w:lang w:eastAsia="en-US"/>
              </w:rPr>
              <w:t>Мыло туалетное Меридиан Детское с экстрактом ромашки 200 г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  <w:drawing>
                <wp:inline distT="0" distB="0" distL="0" distR="0">
                  <wp:extent cx="1114425" cy="729615"/>
                  <wp:effectExtent l="0" t="0" r="0" b="0"/>
                  <wp:docPr id="5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Торговая марка: Меридиан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Тип: туалетное мыло, детское мыло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Антибактериальное: Нет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Содержание жирных кислот: неприменимо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Объем, мл/Вес, г: 200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Отдушка: цветочная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Вид упаковки: полиэтиленовая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Количество штук в упаковке: 1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Количество штук в упаковке: 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Количество штук в транспортном коробе: 40 шт.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Страна происхождения: 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103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  <w:r>
        <w:rPr>
          <w:rFonts w:cs="Times New Roman" w:ascii="Times New Roman" w:hAnsi="Times New Roman"/>
          <w:bCs/>
          <w:iCs/>
          <w:color w:val="000000"/>
          <w:sz w:val="21"/>
          <w:szCs w:val="21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  <w:r>
        <w:rPr>
          <w:rFonts w:cs="Times New Roman" w:ascii="Times New Roman" w:hAnsi="Times New Roman"/>
          <w:bCs/>
          <w:iCs/>
          <w:color w:val="000000"/>
          <w:sz w:val="21"/>
          <w:szCs w:val="21"/>
        </w:rPr>
        <w:t xml:space="preserve">    </w:t>
      </w:r>
    </w:p>
    <w:p>
      <w:pPr>
        <w:pStyle w:val="Normal"/>
        <w:tabs>
          <w:tab w:val="clear" w:pos="708"/>
          <w:tab w:val="left" w:pos="0" w:leader="none"/>
        </w:tabs>
        <w:spacing w:lineRule="exact" w:line="3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Аналог: </w:t>
      </w:r>
      <w:r>
        <w:rPr>
          <w:rFonts w:cs="Times New Roman" w:ascii="Times New Roman" w:hAnsi="Times New Roman"/>
          <w:sz w:val="24"/>
          <w:szCs w:val="24"/>
        </w:rPr>
        <w:t>ДОПУСКАЕТСЯ</w:t>
      </w:r>
    </w:p>
    <w:p>
      <w:pPr>
        <w:pStyle w:val="Normal"/>
        <w:tabs>
          <w:tab w:val="clear" w:pos="708"/>
          <w:tab w:val="left" w:pos="0" w:leader="none"/>
        </w:tabs>
        <w:spacing w:lineRule="exact" w:line="3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exact" w:line="3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Место поставки</w:t>
      </w:r>
      <w:r>
        <w:rPr>
          <w:rFonts w:cs="Times New Roman" w:ascii="Times New Roman" w:hAnsi="Times New Roman"/>
          <w:sz w:val="24"/>
          <w:szCs w:val="24"/>
        </w:rPr>
        <w:t xml:space="preserve">: 140301, Московская область, город Егорьевск, </w:t>
      </w:r>
    </w:p>
    <w:p>
      <w:pPr>
        <w:pStyle w:val="Normal"/>
        <w:spacing w:lineRule="exact" w:line="3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Условия оплаты: </w:t>
      </w:r>
      <w:r>
        <w:rPr>
          <w:rFonts w:cs="Times New Roman" w:ascii="Times New Roman" w:hAnsi="Times New Roman"/>
          <w:sz w:val="24"/>
          <w:szCs w:val="24"/>
        </w:rPr>
        <w:t>Приоритет предложениям с отсрочкой оплаты.</w:t>
      </w:r>
    </w:p>
    <w:p>
      <w:pPr>
        <w:pStyle w:val="Normal"/>
        <w:spacing w:lineRule="exact" w:line="3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Срок поставки товара:</w:t>
      </w:r>
      <w:r>
        <w:rPr>
          <w:rFonts w:cs="Times New Roman" w:ascii="Times New Roman" w:hAnsi="Times New Roman"/>
          <w:sz w:val="24"/>
          <w:szCs w:val="24"/>
        </w:rPr>
        <w:t xml:space="preserve"> не позднее 29.11.2022 г.</w:t>
      </w:r>
    </w:p>
    <w:p>
      <w:pPr>
        <w:pStyle w:val="Normal"/>
        <w:spacing w:lineRule="exact" w:line="340" w:before="0" w:after="0"/>
        <w:jc w:val="both"/>
        <w:rPr>
          <w:rFonts w:ascii="Times New Roman" w:hAnsi="Times New Roman" w:eastAsia="Times New Roman" w:cs="Times New Roman"/>
          <w:vanish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>Доставка:</w:t>
      </w:r>
      <w:r>
        <w:rPr>
          <w:rFonts w:cs="Times New Roman" w:ascii="Times New Roman" w:hAnsi="Times New Roman"/>
          <w:sz w:val="24"/>
          <w:szCs w:val="24"/>
        </w:rPr>
        <w:t xml:space="preserve"> Предложения с дос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тавкой силами и за счет поставщика рассматриваются в первую очередь.</w:t>
      </w:r>
    </w:p>
    <w:p>
      <w:pPr>
        <w:pStyle w:val="Normal"/>
        <w:spacing w:lineRule="exact" w:line="3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6"/>
        <w:szCs w:val="26"/>
        <w:rFonts w:cs="Times New Roman"/>
      </w:rPr>
    </w:lvl>
    <w:lvl w:ilvl="1">
      <w:start w:val="1"/>
      <w:pStyle w:val="2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decimal"/>
      <w:lvlText w:val="%1.%2.%3.%4."/>
      <w:lvlJc w:val="left"/>
      <w:pPr>
        <w:tabs>
          <w:tab w:val="num" w:pos="3864"/>
        </w:tabs>
        <w:ind w:left="3864" w:hanging="864"/>
      </w:pPr>
      <w:rPr>
        <w:sz w:val="26"/>
        <w:szCs w:val="26"/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pStyle w:val="7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pStyle w:val="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363e7a"/>
    <w:pPr>
      <w:keepNext w:val="true"/>
      <w:numPr>
        <w:ilvl w:val="0"/>
        <w:numId w:val="1"/>
      </w:numPr>
      <w:spacing w:lineRule="auto" w:line="240" w:before="240" w:after="60"/>
      <w:jc w:val="center"/>
      <w:outlineLvl w:val="0"/>
    </w:pPr>
    <w:rPr>
      <w:rFonts w:ascii="Times New Roman" w:hAnsi="Times New Roman" w:eastAsia="Times New Roman" w:cs="Times New Roman"/>
      <w:b/>
      <w:kern w:val="2"/>
      <w:sz w:val="36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363e7a"/>
    <w:pPr>
      <w:keepNext w:val="true"/>
      <w:numPr>
        <w:ilvl w:val="1"/>
        <w:numId w:val="1"/>
      </w:numPr>
      <w:spacing w:lineRule="auto" w:line="240" w:before="0" w:after="60"/>
      <w:jc w:val="center"/>
      <w:outlineLvl w:val="1"/>
    </w:pPr>
    <w:rPr>
      <w:rFonts w:ascii="Times New Roman" w:hAnsi="Times New Roman" w:eastAsia="Times New Roman" w:cs="Times New Roman"/>
      <w:b/>
      <w:sz w:val="30"/>
      <w:szCs w:val="24"/>
      <w:lang w:eastAsia="ru-RU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363e7a"/>
    <w:pPr>
      <w:keepNext w:val="true"/>
      <w:numPr>
        <w:ilvl w:val="3"/>
        <w:numId w:val="1"/>
      </w:numPr>
      <w:spacing w:lineRule="auto" w:line="240" w:before="240" w:after="60"/>
      <w:jc w:val="both"/>
      <w:outlineLvl w:val="3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6">
    <w:name w:val="Heading 6"/>
    <w:basedOn w:val="Normal"/>
    <w:next w:val="Normal"/>
    <w:link w:val="60"/>
    <w:unhideWhenUsed/>
    <w:qFormat/>
    <w:rsid w:val="00363e7a"/>
    <w:pPr>
      <w:numPr>
        <w:ilvl w:val="5"/>
        <w:numId w:val="1"/>
      </w:numPr>
      <w:spacing w:lineRule="auto" w:line="240" w:before="240" w:after="60"/>
      <w:jc w:val="both"/>
      <w:outlineLvl w:val="5"/>
    </w:pPr>
    <w:rPr>
      <w:rFonts w:ascii="Times New Roman" w:hAnsi="Times New Roman" w:eastAsia="Times New Roman" w:cs="Times New Roman"/>
      <w:i/>
      <w:szCs w:val="20"/>
      <w:lang w:eastAsia="ru-RU"/>
    </w:rPr>
  </w:style>
  <w:style w:type="paragraph" w:styleId="7">
    <w:name w:val="Heading 7"/>
    <w:basedOn w:val="Normal"/>
    <w:next w:val="Normal"/>
    <w:link w:val="70"/>
    <w:unhideWhenUsed/>
    <w:qFormat/>
    <w:rsid w:val="00363e7a"/>
    <w:pPr>
      <w:numPr>
        <w:ilvl w:val="6"/>
        <w:numId w:val="1"/>
      </w:numPr>
      <w:spacing w:lineRule="auto" w:line="240" w:before="240" w:after="60"/>
      <w:jc w:val="both"/>
      <w:outlineLvl w:val="6"/>
    </w:pPr>
    <w:rPr>
      <w:rFonts w:ascii="Arial" w:hAnsi="Arial" w:eastAsia="Times New Roman" w:cs="Times New Roman"/>
      <w:sz w:val="20"/>
      <w:szCs w:val="20"/>
      <w:lang w:eastAsia="ru-RU"/>
    </w:rPr>
  </w:style>
  <w:style w:type="paragraph" w:styleId="8">
    <w:name w:val="Heading 8"/>
    <w:basedOn w:val="Normal"/>
    <w:next w:val="Normal"/>
    <w:link w:val="80"/>
    <w:unhideWhenUsed/>
    <w:qFormat/>
    <w:rsid w:val="00363e7a"/>
    <w:pPr>
      <w:numPr>
        <w:ilvl w:val="7"/>
        <w:numId w:val="1"/>
      </w:numPr>
      <w:spacing w:lineRule="auto" w:line="240" w:before="240" w:after="60"/>
      <w:jc w:val="both"/>
      <w:outlineLvl w:val="7"/>
    </w:pPr>
    <w:rPr>
      <w:rFonts w:ascii="Arial" w:hAnsi="Arial" w:eastAsia="Times New Roman" w:cs="Times New Roman"/>
      <w:i/>
      <w:sz w:val="20"/>
      <w:szCs w:val="20"/>
      <w:lang w:eastAsia="ru-RU"/>
    </w:rPr>
  </w:style>
  <w:style w:type="paragraph" w:styleId="9">
    <w:name w:val="Heading 9"/>
    <w:basedOn w:val="Normal"/>
    <w:next w:val="Normal"/>
    <w:link w:val="90"/>
    <w:unhideWhenUsed/>
    <w:qFormat/>
    <w:rsid w:val="00363e7a"/>
    <w:pPr>
      <w:numPr>
        <w:ilvl w:val="8"/>
        <w:numId w:val="1"/>
      </w:numPr>
      <w:spacing w:lineRule="auto" w:line="240" w:before="240" w:after="60"/>
      <w:jc w:val="both"/>
      <w:outlineLvl w:val="8"/>
    </w:pPr>
    <w:rPr>
      <w:rFonts w:ascii="Arial" w:hAnsi="Arial" w:eastAsia="Times New Roman" w:cs="Times New Roman"/>
      <w:b/>
      <w:i/>
      <w:sz w:val="1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комментарий"/>
    <w:qFormat/>
    <w:rsid w:val="00756be3"/>
    <w:rPr>
      <w:b/>
      <w:i/>
      <w:shd w:fill="FFFF99" w:val="clear"/>
    </w:rPr>
  </w:style>
  <w:style w:type="character" w:styleId="Style8" w:customStyle="1">
    <w:name w:val="Абзац списка Знак"/>
    <w:link w:val="a3"/>
    <w:uiPriority w:val="34"/>
    <w:qFormat/>
    <w:locked/>
    <w:rsid w:val="00756be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63e7a"/>
    <w:rPr>
      <w:rFonts w:ascii="Times New Roman" w:hAnsi="Times New Roman" w:eastAsia="Times New Roman" w:cs="Times New Roman"/>
      <w:b/>
      <w:kern w:val="2"/>
      <w:sz w:val="36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63e7a"/>
    <w:rPr>
      <w:rFonts w:ascii="Times New Roman" w:hAnsi="Times New Roman" w:eastAsia="Times New Roman" w:cs="Times New Roman"/>
      <w:b/>
      <w:sz w:val="30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363e7a"/>
    <w:rPr>
      <w:rFonts w:ascii="Arial" w:hAnsi="Arial" w:eastAsia="Times New Roman" w:cs="Times New Roman"/>
      <w:sz w:val="24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63e7a"/>
    <w:rPr>
      <w:rFonts w:ascii="Times New Roman" w:hAnsi="Times New Roman" w:eastAsia="Times New Roman" w:cs="Times New Roman"/>
      <w:i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363e7a"/>
    <w:rPr>
      <w:rFonts w:ascii="Arial" w:hAnsi="Arial" w:eastAsia="Times New Roman" w:cs="Times New Roman"/>
      <w:sz w:val="20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363e7a"/>
    <w:rPr>
      <w:rFonts w:ascii="Arial" w:hAnsi="Arial" w:eastAsia="Times New Roman" w:cs="Times New Roman"/>
      <w:i/>
      <w:sz w:val="20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363e7a"/>
    <w:rPr>
      <w:rFonts w:ascii="Arial" w:hAnsi="Arial" w:eastAsia="Times New Roman" w:cs="Times New Roman"/>
      <w:b/>
      <w:i/>
      <w:sz w:val="18"/>
      <w:szCs w:val="20"/>
      <w:lang w:eastAsia="ru-RU"/>
    </w:rPr>
  </w:style>
  <w:style w:type="character" w:styleId="Style9" w:customStyle="1">
    <w:name w:val="Текст примечания Знак"/>
    <w:link w:val="a7"/>
    <w:qFormat/>
    <w:rsid w:val="00363e7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1">
    <w:name w:val="Текст примечания Знак1"/>
    <w:basedOn w:val="DefaultParagraphFont"/>
    <w:uiPriority w:val="99"/>
    <w:semiHidden/>
    <w:qFormat/>
    <w:rsid w:val="00363e7a"/>
    <w:rPr>
      <w:sz w:val="20"/>
      <w:szCs w:val="20"/>
    </w:rPr>
  </w:style>
  <w:style w:type="character" w:styleId="Dynatreetitle" w:customStyle="1">
    <w:name w:val="dynatree-title"/>
    <w:qFormat/>
    <w:rsid w:val="00363e7a"/>
    <w:rPr/>
  </w:style>
  <w:style w:type="character" w:styleId="Style10">
    <w:name w:val="Интернет-ссылка"/>
    <w:basedOn w:val="DefaultParagraphFont"/>
    <w:uiPriority w:val="99"/>
    <w:unhideWhenUsed/>
    <w:rsid w:val="00d93d2b"/>
    <w:rPr>
      <w:color w:val="0563C1" w:themeColor="hyperlink"/>
      <w:u w:val="single"/>
    </w:rPr>
  </w:style>
  <w:style w:type="character" w:styleId="Style11" w:customStyle="1">
    <w:name w:val="Название Знак"/>
    <w:basedOn w:val="DefaultParagraphFont"/>
    <w:link w:val="ab"/>
    <w:qFormat/>
    <w:rsid w:val="0011192f"/>
    <w:rPr>
      <w:rFonts w:ascii="Times New Roman" w:hAnsi="Times New Roman" w:eastAsia="Times New Roman" w:cs="Times New Roman"/>
      <w:color w:val="00000A"/>
      <w:sz w:val="40"/>
      <w:szCs w:val="20"/>
    </w:rPr>
  </w:style>
  <w:style w:type="character" w:styleId="Productfeaturesname" w:customStyle="1">
    <w:name w:val="product-features__name"/>
    <w:basedOn w:val="DefaultParagraphFont"/>
    <w:qFormat/>
    <w:rsid w:val="00244f4c"/>
    <w:rPr/>
  </w:style>
  <w:style w:type="character" w:styleId="Productfeaturestextlowcase" w:customStyle="1">
    <w:name w:val="product-features__text-lowcase"/>
    <w:basedOn w:val="DefaultParagraphFont"/>
    <w:qFormat/>
    <w:rsid w:val="00244f4c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Noto Sans Devanagari"/>
    </w:rPr>
  </w:style>
  <w:style w:type="paragraph" w:styleId="Small" w:customStyle="1">
    <w:name w:val="small"/>
    <w:basedOn w:val="Normal"/>
    <w:qFormat/>
    <w:rsid w:val="000f6d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a4"/>
    <w:uiPriority w:val="34"/>
    <w:qFormat/>
    <w:rsid w:val="00756be3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abletext" w:customStyle="1">
    <w:name w:val="Table_text"/>
    <w:basedOn w:val="Normal"/>
    <w:uiPriority w:val="99"/>
    <w:qFormat/>
    <w:rsid w:val="00756be3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styleId="Annotationtext">
    <w:name w:val="annotation text"/>
    <w:basedOn w:val="Normal"/>
    <w:link w:val="a6"/>
    <w:unhideWhenUsed/>
    <w:qFormat/>
    <w:rsid w:val="00363e7a"/>
    <w:pPr>
      <w:spacing w:lineRule="auto" w:line="240" w:before="0" w:after="6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363e7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17">
    <w:name w:val="Title"/>
    <w:basedOn w:val="Normal"/>
    <w:link w:val="ac"/>
    <w:qFormat/>
    <w:rsid w:val="0011192f"/>
    <w:pPr>
      <w:spacing w:lineRule="auto" w:line="240" w:before="0" w:after="0"/>
      <w:jc w:val="center"/>
    </w:pPr>
    <w:rPr>
      <w:rFonts w:ascii="Times New Roman" w:hAnsi="Times New Roman" w:eastAsia="Times New Roman" w:cs="Times New Roman"/>
      <w:color w:val="00000A"/>
      <w:sz w:val="40"/>
      <w:szCs w:val="20"/>
    </w:rPr>
  </w:style>
  <w:style w:type="paragraph" w:styleId="Msonormalmrcssattr" w:customStyle="1">
    <w:name w:val="msonormal_mr_css_attr"/>
    <w:basedOn w:val="Normal"/>
    <w:qFormat/>
    <w:rsid w:val="008c19ea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11192f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C7673-88EA-48C4-882E-32B842CB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LibreOffice/6.4.7.2$Linux_X86_64 LibreOffice_project/40$Build-2</Application>
  <Pages>2</Pages>
  <Words>302</Words>
  <Characters>1838</Characters>
  <CharactersWithSpaces>2184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2022-07-21T05:05:00Z</dcterms:created>
  <dc:creator>Королева Наталья</dc:creator>
  <dc:description/>
  <dc:language>ru-RU</dc:language>
  <cp:lastModifiedBy/>
  <dcterms:modified xsi:type="dcterms:W3CDTF">2022-11-23T20:16:36Z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