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DD2A53" w:rsidP="00E84DB4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                                </w:t>
      </w:r>
    </w:p>
    <w:p w:rsidR="00AB7030" w:rsidRPr="00137F76" w:rsidRDefault="00120163" w:rsidP="00120163">
      <w:pPr>
        <w:spacing w:line="235" w:lineRule="auto"/>
        <w:ind w:left="-851"/>
        <w:jc w:val="center"/>
        <w:rPr>
          <w:b/>
          <w:sz w:val="32"/>
          <w:szCs w:val="32"/>
        </w:rPr>
      </w:pPr>
      <w:r w:rsidRPr="00137F76">
        <w:rPr>
          <w:b/>
          <w:sz w:val="32"/>
          <w:szCs w:val="32"/>
        </w:rPr>
        <w:t>Заявка</w:t>
      </w:r>
      <w:r w:rsidR="004353EA" w:rsidRPr="00137F76">
        <w:rPr>
          <w:b/>
          <w:sz w:val="32"/>
          <w:szCs w:val="32"/>
        </w:rPr>
        <w:t xml:space="preserve"> -</w:t>
      </w:r>
      <w:r w:rsidRPr="00137F76">
        <w:rPr>
          <w:b/>
          <w:sz w:val="32"/>
          <w:szCs w:val="32"/>
        </w:rPr>
        <w:t xml:space="preserve"> запрос на</w:t>
      </w:r>
      <w:r w:rsidR="00FF6B12" w:rsidRPr="00137F76">
        <w:rPr>
          <w:b/>
          <w:sz w:val="32"/>
          <w:szCs w:val="32"/>
        </w:rPr>
        <w:t xml:space="preserve"> закупку ТМЦ </w:t>
      </w:r>
    </w:p>
    <w:p w:rsidR="00120163" w:rsidRDefault="00120163" w:rsidP="00120163">
      <w:pPr>
        <w:spacing w:line="235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861"/>
        <w:gridCol w:w="3336"/>
        <w:gridCol w:w="4445"/>
        <w:gridCol w:w="763"/>
        <w:gridCol w:w="953"/>
      </w:tblGrid>
      <w:tr w:rsidR="009222B5" w:rsidRPr="001527CE" w:rsidTr="002A685B">
        <w:trPr>
          <w:jc w:val="center"/>
        </w:trPr>
        <w:tc>
          <w:tcPr>
            <w:tcW w:w="861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336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445" w:type="dxa"/>
          </w:tcPr>
          <w:p w:rsidR="009222B5" w:rsidRPr="001F6D07" w:rsidRDefault="004000BE" w:rsidP="00137F76">
            <w:pPr>
              <w:tabs>
                <w:tab w:val="left" w:pos="199"/>
                <w:tab w:val="center" w:pos="2531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76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53" w:type="dxa"/>
          </w:tcPr>
          <w:p w:rsidR="009222B5" w:rsidRPr="001F6D07" w:rsidRDefault="004000BE" w:rsidP="00137F76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1F6D07" w:rsidRPr="001527CE" w:rsidTr="009B6640">
        <w:trPr>
          <w:trHeight w:val="689"/>
          <w:jc w:val="center"/>
        </w:trPr>
        <w:tc>
          <w:tcPr>
            <w:tcW w:w="10358" w:type="dxa"/>
            <w:gridSpan w:val="5"/>
          </w:tcPr>
          <w:p w:rsidR="001F6D07" w:rsidRDefault="001F6D07" w:rsidP="00137F76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F6D07" w:rsidRPr="001F6D07" w:rsidRDefault="001F6D07" w:rsidP="002A685B">
            <w:pPr>
              <w:spacing w:line="235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6D07">
              <w:rPr>
                <w:bCs/>
                <w:color w:val="000000"/>
                <w:sz w:val="28"/>
                <w:szCs w:val="28"/>
              </w:rPr>
              <w:t xml:space="preserve">Заявка на закупку </w:t>
            </w:r>
            <w:r w:rsidR="00F6122C">
              <w:rPr>
                <w:bCs/>
                <w:color w:val="000000"/>
                <w:sz w:val="28"/>
                <w:szCs w:val="28"/>
              </w:rPr>
              <w:t>ТМЦ к сварочному оборудованию</w:t>
            </w:r>
            <w:r w:rsidRPr="001F6D0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6D07" w:rsidRPr="001527CE" w:rsidTr="002A685B">
        <w:trPr>
          <w:trHeight w:val="547"/>
          <w:jc w:val="center"/>
        </w:trPr>
        <w:tc>
          <w:tcPr>
            <w:tcW w:w="861" w:type="dxa"/>
          </w:tcPr>
          <w:p w:rsidR="001F6D07" w:rsidRPr="00137F76" w:rsidRDefault="001F6D07" w:rsidP="001F6D07">
            <w:pPr>
              <w:pStyle w:val="a4"/>
              <w:numPr>
                <w:ilvl w:val="0"/>
                <w:numId w:val="4"/>
              </w:num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36" w:type="dxa"/>
            <w:vAlign w:val="center"/>
          </w:tcPr>
          <w:p w:rsidR="001F6D07" w:rsidRPr="00F6122C" w:rsidRDefault="002A685B" w:rsidP="009B6640">
            <w:pPr>
              <w:rPr>
                <w:color w:val="000000"/>
                <w:sz w:val="28"/>
                <w:szCs w:val="28"/>
              </w:rPr>
            </w:pPr>
            <w:r w:rsidRPr="002A685B">
              <w:rPr>
                <w:color w:val="000000"/>
                <w:sz w:val="28"/>
                <w:szCs w:val="28"/>
              </w:rPr>
              <w:t>Электрогенератор сварочный АСПБВ 220-6,5/3,5-Т400/230 ВХ</w:t>
            </w:r>
          </w:p>
        </w:tc>
        <w:tc>
          <w:tcPr>
            <w:tcW w:w="4445" w:type="dxa"/>
          </w:tcPr>
          <w:p w:rsidR="001F6D07" w:rsidRPr="00F6122C" w:rsidRDefault="002A685B" w:rsidP="002A685B">
            <w:pPr>
              <w:rPr>
                <w:color w:val="000000"/>
                <w:sz w:val="28"/>
                <w:szCs w:val="28"/>
              </w:rPr>
            </w:pPr>
            <w:r w:rsidRPr="002A685B">
              <w:rPr>
                <w:color w:val="000000"/>
                <w:sz w:val="28"/>
                <w:szCs w:val="28"/>
              </w:rPr>
              <w:t>трехфазный генератор постоянного тока с функцией сварки оснащён бензиновым двигателем </w:t>
            </w:r>
            <w:proofErr w:type="spellStart"/>
            <w:r w:rsidRPr="002A685B">
              <w:rPr>
                <w:color w:val="000000"/>
                <w:sz w:val="28"/>
                <w:szCs w:val="28"/>
              </w:rPr>
              <w:t>Honda</w:t>
            </w:r>
            <w:proofErr w:type="spellEnd"/>
            <w:r w:rsidRPr="002A685B">
              <w:rPr>
                <w:color w:val="000000"/>
                <w:sz w:val="28"/>
                <w:szCs w:val="28"/>
              </w:rPr>
              <w:t xml:space="preserve"> GX390. ВЕПРЬ АСПБВ 220/6,5/3,5-Т400/230 ВХ предназначен для проведения профессиональных сварочных работ и для обеспечения электроэнергией. Коэффициент мощности установки равен 0.8, что означает низкие потери электроэнергии при работе и высокий КПД. Помимо мощности, одним из достоинств сварочного генератора АСПБВ 220/6,5/3,5-Т400/230 ВХ является его относительно небольшой вес – 94 кг – и низкий уровень шума – 74 дБ. Для работы с агрегатом могут использоваться электроды диаметром до 6 мм.</w:t>
            </w:r>
          </w:p>
        </w:tc>
        <w:tc>
          <w:tcPr>
            <w:tcW w:w="763" w:type="dxa"/>
          </w:tcPr>
          <w:p w:rsidR="001F6D07" w:rsidRPr="00F6122C" w:rsidRDefault="001F6D07" w:rsidP="001F6D07">
            <w:pPr>
              <w:jc w:val="center"/>
              <w:rPr>
                <w:sz w:val="28"/>
                <w:szCs w:val="28"/>
              </w:rPr>
            </w:pPr>
            <w:r w:rsidRPr="00F6122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53" w:type="dxa"/>
          </w:tcPr>
          <w:p w:rsidR="001F6D07" w:rsidRPr="00F6122C" w:rsidRDefault="002A685B" w:rsidP="001F6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2A685B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</w:t>
      </w:r>
      <w:r w:rsidR="002A685B">
        <w:rPr>
          <w:sz w:val="28"/>
          <w:szCs w:val="28"/>
        </w:rPr>
        <w:t>.</w:t>
      </w:r>
      <w:bookmarkStart w:id="0" w:name="_GoBack"/>
      <w:bookmarkEnd w:id="0"/>
      <w:r w:rsidRPr="00C93D7E">
        <w:rPr>
          <w:sz w:val="28"/>
          <w:szCs w:val="28"/>
        </w:rPr>
        <w:t xml:space="preserve"> </w:t>
      </w:r>
    </w:p>
    <w:p w:rsidR="00E84DB4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3D76"/>
    <w:multiLevelType w:val="hybridMultilevel"/>
    <w:tmpl w:val="4D1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6EB10F3"/>
    <w:multiLevelType w:val="hybridMultilevel"/>
    <w:tmpl w:val="FA8A0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30E9E"/>
    <w:rsid w:val="00051EF2"/>
    <w:rsid w:val="00063577"/>
    <w:rsid w:val="0006652A"/>
    <w:rsid w:val="000852B1"/>
    <w:rsid w:val="000A5421"/>
    <w:rsid w:val="000F3F32"/>
    <w:rsid w:val="001016E9"/>
    <w:rsid w:val="00110FE4"/>
    <w:rsid w:val="00120163"/>
    <w:rsid w:val="001267B4"/>
    <w:rsid w:val="00137F76"/>
    <w:rsid w:val="001527CE"/>
    <w:rsid w:val="00154BDC"/>
    <w:rsid w:val="001A3B02"/>
    <w:rsid w:val="001D5249"/>
    <w:rsid w:val="001E4730"/>
    <w:rsid w:val="001F6D07"/>
    <w:rsid w:val="00274470"/>
    <w:rsid w:val="0027659A"/>
    <w:rsid w:val="00291A99"/>
    <w:rsid w:val="002A685B"/>
    <w:rsid w:val="002D0708"/>
    <w:rsid w:val="00310741"/>
    <w:rsid w:val="00326F74"/>
    <w:rsid w:val="00397064"/>
    <w:rsid w:val="003A032F"/>
    <w:rsid w:val="003A614B"/>
    <w:rsid w:val="003B5BEF"/>
    <w:rsid w:val="003C0418"/>
    <w:rsid w:val="003D544D"/>
    <w:rsid w:val="003F5C66"/>
    <w:rsid w:val="004000BE"/>
    <w:rsid w:val="00405FD9"/>
    <w:rsid w:val="004353EA"/>
    <w:rsid w:val="004D5E12"/>
    <w:rsid w:val="00502A41"/>
    <w:rsid w:val="005242F9"/>
    <w:rsid w:val="00542C83"/>
    <w:rsid w:val="0054614B"/>
    <w:rsid w:val="005D04A2"/>
    <w:rsid w:val="005F43CA"/>
    <w:rsid w:val="00670771"/>
    <w:rsid w:val="006B21D2"/>
    <w:rsid w:val="006D4D06"/>
    <w:rsid w:val="00712C9E"/>
    <w:rsid w:val="007323BD"/>
    <w:rsid w:val="00753D7A"/>
    <w:rsid w:val="0076662F"/>
    <w:rsid w:val="007850C9"/>
    <w:rsid w:val="00790B4D"/>
    <w:rsid w:val="00803FAE"/>
    <w:rsid w:val="008054D5"/>
    <w:rsid w:val="00831AC6"/>
    <w:rsid w:val="00865FEE"/>
    <w:rsid w:val="008B28C5"/>
    <w:rsid w:val="00917EE7"/>
    <w:rsid w:val="0092067A"/>
    <w:rsid w:val="009222B5"/>
    <w:rsid w:val="0095265B"/>
    <w:rsid w:val="00960F3C"/>
    <w:rsid w:val="00987B86"/>
    <w:rsid w:val="009A5876"/>
    <w:rsid w:val="009B6640"/>
    <w:rsid w:val="009C1E88"/>
    <w:rsid w:val="009C745F"/>
    <w:rsid w:val="00A65408"/>
    <w:rsid w:val="00A858F3"/>
    <w:rsid w:val="00AA3D36"/>
    <w:rsid w:val="00AB5721"/>
    <w:rsid w:val="00AB7030"/>
    <w:rsid w:val="00AC237E"/>
    <w:rsid w:val="00AC3114"/>
    <w:rsid w:val="00B62C2C"/>
    <w:rsid w:val="00BB60FD"/>
    <w:rsid w:val="00C307E5"/>
    <w:rsid w:val="00C55310"/>
    <w:rsid w:val="00C93D7E"/>
    <w:rsid w:val="00CC2CB0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6122C"/>
    <w:rsid w:val="00F8303E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C1A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58</cp:revision>
  <dcterms:created xsi:type="dcterms:W3CDTF">2020-05-28T21:55:00Z</dcterms:created>
  <dcterms:modified xsi:type="dcterms:W3CDTF">2022-07-18T01:50:00Z</dcterms:modified>
</cp:coreProperties>
</file>