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Default="00DD2A53" w:rsidP="00E84DB4">
      <w:pPr>
        <w:spacing w:line="235" w:lineRule="auto"/>
        <w:ind w:left="-851"/>
        <w:jc w:val="both"/>
        <w:rPr>
          <w:sz w:val="22"/>
          <w:szCs w:val="22"/>
        </w:rPr>
      </w:pPr>
      <w:r w:rsidRPr="00F00E88">
        <w:rPr>
          <w:sz w:val="22"/>
          <w:szCs w:val="22"/>
        </w:rPr>
        <w:t xml:space="preserve">    </w:t>
      </w:r>
      <w:r w:rsidR="001201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  <w:t xml:space="preserve">                                 </w:t>
      </w:r>
    </w:p>
    <w:p w:rsidR="00AB7030" w:rsidRPr="00137F76" w:rsidRDefault="00120163" w:rsidP="00120163">
      <w:pPr>
        <w:spacing w:line="235" w:lineRule="auto"/>
        <w:ind w:left="-851"/>
        <w:jc w:val="center"/>
        <w:rPr>
          <w:b/>
          <w:sz w:val="32"/>
          <w:szCs w:val="32"/>
        </w:rPr>
      </w:pPr>
      <w:r w:rsidRPr="00137F76">
        <w:rPr>
          <w:b/>
          <w:sz w:val="32"/>
          <w:szCs w:val="32"/>
        </w:rPr>
        <w:t>Заявка</w:t>
      </w:r>
      <w:r w:rsidR="004353EA" w:rsidRPr="00137F76">
        <w:rPr>
          <w:b/>
          <w:sz w:val="32"/>
          <w:szCs w:val="32"/>
        </w:rPr>
        <w:t xml:space="preserve"> -</w:t>
      </w:r>
      <w:r w:rsidRPr="00137F76">
        <w:rPr>
          <w:b/>
          <w:sz w:val="32"/>
          <w:szCs w:val="32"/>
        </w:rPr>
        <w:t xml:space="preserve"> запрос на</w:t>
      </w:r>
      <w:r w:rsidR="00FF6B12" w:rsidRPr="00137F76">
        <w:rPr>
          <w:b/>
          <w:sz w:val="32"/>
          <w:szCs w:val="32"/>
        </w:rPr>
        <w:t xml:space="preserve"> закупку ТМЦ </w:t>
      </w:r>
    </w:p>
    <w:p w:rsidR="00120163" w:rsidRDefault="00120163" w:rsidP="00120163">
      <w:pPr>
        <w:spacing w:line="235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20163" w:rsidRDefault="00120163" w:rsidP="00E84DB4">
      <w:pPr>
        <w:spacing w:line="235" w:lineRule="auto"/>
        <w:ind w:left="-851"/>
        <w:jc w:val="both"/>
        <w:rPr>
          <w:sz w:val="22"/>
          <w:szCs w:val="22"/>
        </w:rPr>
      </w:pPr>
    </w:p>
    <w:tbl>
      <w:tblPr>
        <w:tblStyle w:val="a3"/>
        <w:tblW w:w="10358" w:type="dxa"/>
        <w:jc w:val="center"/>
        <w:tblLook w:val="04A0" w:firstRow="1" w:lastRow="0" w:firstColumn="1" w:lastColumn="0" w:noHBand="0" w:noVBand="1"/>
      </w:tblPr>
      <w:tblGrid>
        <w:gridCol w:w="862"/>
        <w:gridCol w:w="3330"/>
        <w:gridCol w:w="4050"/>
        <w:gridCol w:w="1163"/>
        <w:gridCol w:w="953"/>
      </w:tblGrid>
      <w:tr w:rsidR="009222B5" w:rsidRPr="001527CE" w:rsidTr="00C7329B">
        <w:trPr>
          <w:jc w:val="center"/>
        </w:trPr>
        <w:tc>
          <w:tcPr>
            <w:tcW w:w="862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330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050" w:type="dxa"/>
          </w:tcPr>
          <w:p w:rsidR="009222B5" w:rsidRPr="001F6D07" w:rsidRDefault="004000BE" w:rsidP="00137F76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163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53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1F6D07" w:rsidRPr="001527CE" w:rsidTr="009B6640">
        <w:trPr>
          <w:trHeight w:val="689"/>
          <w:jc w:val="center"/>
        </w:trPr>
        <w:tc>
          <w:tcPr>
            <w:tcW w:w="10358" w:type="dxa"/>
            <w:gridSpan w:val="5"/>
          </w:tcPr>
          <w:p w:rsidR="001F6D07" w:rsidRDefault="001F6D07" w:rsidP="00137F76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7329B" w:rsidRDefault="001F6D07" w:rsidP="00C7329B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 xml:space="preserve">Заявка на закупку </w:t>
            </w:r>
            <w:r w:rsidR="00F6122C">
              <w:rPr>
                <w:bCs/>
                <w:color w:val="000000"/>
                <w:sz w:val="28"/>
                <w:szCs w:val="28"/>
              </w:rPr>
              <w:t>ТМЦ к сварочному оборудованию</w:t>
            </w:r>
            <w:r w:rsidRPr="001F6D0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6122C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C7329B">
              <w:rPr>
                <w:bCs/>
                <w:color w:val="000000"/>
                <w:sz w:val="28"/>
                <w:szCs w:val="28"/>
              </w:rPr>
              <w:t>электроэнергетического цеха</w:t>
            </w:r>
          </w:p>
          <w:p w:rsidR="001F6D07" w:rsidRPr="001F6D07" w:rsidRDefault="001F6D07" w:rsidP="00C7329B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F6D07" w:rsidRPr="001527CE" w:rsidTr="00C7329B">
        <w:trPr>
          <w:trHeight w:val="547"/>
          <w:jc w:val="center"/>
        </w:trPr>
        <w:tc>
          <w:tcPr>
            <w:tcW w:w="862" w:type="dxa"/>
          </w:tcPr>
          <w:p w:rsidR="001F6D07" w:rsidRPr="00137F76" w:rsidRDefault="001F6D07" w:rsidP="001F6D07">
            <w:pPr>
              <w:pStyle w:val="a4"/>
              <w:numPr>
                <w:ilvl w:val="0"/>
                <w:numId w:val="4"/>
              </w:num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1F6D07" w:rsidRPr="00F6122C" w:rsidRDefault="00C7329B" w:rsidP="009B66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49. </w:t>
            </w:r>
            <w:r w:rsidRPr="00C7329B">
              <w:rPr>
                <w:color w:val="000000"/>
                <w:sz w:val="28"/>
                <w:szCs w:val="28"/>
              </w:rPr>
              <w:t>Газовая аппаратура ацетиленовая комплект резак, горелка, редуктора, шланги 20 м</w:t>
            </w:r>
          </w:p>
        </w:tc>
        <w:tc>
          <w:tcPr>
            <w:tcW w:w="4050" w:type="dxa"/>
          </w:tcPr>
          <w:p w:rsidR="00C7329B" w:rsidRPr="00C7329B" w:rsidRDefault="00C7329B" w:rsidP="00C7329B">
            <w:pPr>
              <w:jc w:val="center"/>
              <w:rPr>
                <w:color w:val="000000"/>
                <w:sz w:val="28"/>
                <w:szCs w:val="28"/>
              </w:rPr>
            </w:pPr>
            <w:r w:rsidRPr="00C7329B">
              <w:rPr>
                <w:color w:val="000000"/>
                <w:sz w:val="28"/>
                <w:szCs w:val="28"/>
              </w:rPr>
              <w:t>Комплект ПГУ-40А (ацетилен, на тележке, баллоны 40л, п/</w:t>
            </w:r>
            <w:proofErr w:type="gramStart"/>
            <w:r w:rsidRPr="00C7329B">
              <w:rPr>
                <w:color w:val="000000"/>
                <w:sz w:val="28"/>
                <w:szCs w:val="28"/>
              </w:rPr>
              <w:t>а )</w:t>
            </w:r>
            <w:proofErr w:type="gramEnd"/>
            <w:r w:rsidRPr="00C7329B">
              <w:rPr>
                <w:color w:val="000000"/>
                <w:sz w:val="28"/>
                <w:szCs w:val="28"/>
              </w:rPr>
              <w:t>, Или комплект: комплект газосварщика  включает в себя:- очки газосварочные;- зажигалка для воспламенения (кремниевая, для горелки и резака);- рукав газовый  ф 6,0 мм, сдвоенный 5 м;</w:t>
            </w:r>
          </w:p>
          <w:p w:rsidR="001F6D07" w:rsidRPr="00F6122C" w:rsidRDefault="00C7329B" w:rsidP="00C7329B">
            <w:pPr>
              <w:jc w:val="center"/>
              <w:rPr>
                <w:color w:val="000000"/>
                <w:sz w:val="28"/>
                <w:szCs w:val="28"/>
              </w:rPr>
            </w:pPr>
            <w:r w:rsidRPr="00C7329B">
              <w:rPr>
                <w:color w:val="000000"/>
                <w:sz w:val="28"/>
                <w:szCs w:val="28"/>
              </w:rPr>
              <w:t>- редукторы кислородный БКО;- редуктор ацетиленовый БАО;- резак ацетиленовый рычажный, 2- х трубный;- горелка ацетиленовая с наконечниками 1, 2, 3 + насадка для нагрева;- набор для прочистки сопел сварочных горелок и резаков;- ключ универсальный. ВОЗМОЖЕН ПОДБОР АНАЛОГА</w:t>
            </w:r>
          </w:p>
        </w:tc>
        <w:tc>
          <w:tcPr>
            <w:tcW w:w="1163" w:type="dxa"/>
          </w:tcPr>
          <w:p w:rsidR="001F6D07" w:rsidRPr="00F6122C" w:rsidRDefault="001F6D07" w:rsidP="001F6D07">
            <w:pPr>
              <w:jc w:val="center"/>
              <w:rPr>
                <w:sz w:val="28"/>
                <w:szCs w:val="28"/>
              </w:rPr>
            </w:pPr>
            <w:r w:rsidRPr="00F61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</w:tcPr>
          <w:p w:rsidR="001F6D07" w:rsidRPr="00F6122C" w:rsidRDefault="00C7329B" w:rsidP="001F6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9222B5" w:rsidRPr="00C93D7E" w:rsidRDefault="009222B5" w:rsidP="00120163">
      <w:pPr>
        <w:tabs>
          <w:tab w:val="left" w:pos="1241"/>
        </w:tabs>
        <w:spacing w:line="235" w:lineRule="auto"/>
        <w:jc w:val="both"/>
        <w:rPr>
          <w:sz w:val="28"/>
          <w:szCs w:val="28"/>
        </w:rPr>
      </w:pPr>
      <w:r w:rsidRPr="00C93D7E">
        <w:rPr>
          <w:sz w:val="28"/>
          <w:szCs w:val="28"/>
        </w:rPr>
        <w:tab/>
      </w:r>
    </w:p>
    <w:p w:rsidR="00E84DB4" w:rsidRPr="00C93D7E" w:rsidRDefault="00EE4749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    </w:t>
      </w:r>
      <w:r w:rsidR="00E84DB4" w:rsidRPr="00C93D7E">
        <w:rPr>
          <w:sz w:val="28"/>
          <w:szCs w:val="28"/>
        </w:rPr>
        <w:t xml:space="preserve">Прошу рассмотреть возможность поставки товара согласно приложения и выслать в наш адрес </w:t>
      </w:r>
      <w:r w:rsidR="00EC2BB5" w:rsidRPr="00C93D7E">
        <w:rPr>
          <w:sz w:val="28"/>
          <w:szCs w:val="28"/>
        </w:rPr>
        <w:t xml:space="preserve">коммерческое предложение </w:t>
      </w:r>
      <w:r w:rsidR="00E84DB4" w:rsidRPr="00C93D7E">
        <w:rPr>
          <w:sz w:val="28"/>
          <w:szCs w:val="28"/>
        </w:rPr>
        <w:t>на следующих условиях:</w:t>
      </w:r>
    </w:p>
    <w:p w:rsidR="00C07A41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Условия поставки: Обеспечение Поставщиком доставки Товара автотранспортом непосредственно до местонахождения Грузополучателя</w:t>
      </w:r>
      <w:r w:rsidR="00C07A41">
        <w:rPr>
          <w:sz w:val="28"/>
          <w:szCs w:val="28"/>
        </w:rPr>
        <w:t>.</w:t>
      </w:r>
      <w:r w:rsidRPr="00C93D7E">
        <w:rPr>
          <w:sz w:val="28"/>
          <w:szCs w:val="28"/>
        </w:rPr>
        <w:t xml:space="preserve"> </w:t>
      </w:r>
    </w:p>
    <w:p w:rsidR="00E84DB4" w:rsidRPr="00C93D7E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bookmarkStart w:id="0" w:name="_GoBack"/>
      <w:bookmarkEnd w:id="0"/>
      <w:r w:rsidRPr="00C93D7E">
        <w:rPr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E84DB4" w:rsidRPr="00C93D7E" w:rsidRDefault="00EC2BB5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3. </w:t>
      </w:r>
      <w:r w:rsidR="00E84DB4" w:rsidRPr="00C93D7E">
        <w:rPr>
          <w:sz w:val="28"/>
          <w:szCs w:val="28"/>
        </w:rPr>
        <w:t>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670771" w:rsidRPr="00C93D7E" w:rsidRDefault="00EC2BB5" w:rsidP="00AC3114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4</w:t>
      </w:r>
      <w:r w:rsidR="00DC634A" w:rsidRPr="00C93D7E">
        <w:rPr>
          <w:sz w:val="28"/>
          <w:szCs w:val="28"/>
        </w:rPr>
        <w:t xml:space="preserve">. </w:t>
      </w:r>
      <w:r w:rsidR="00EE4749" w:rsidRPr="00C93D7E">
        <w:rPr>
          <w:sz w:val="28"/>
          <w:szCs w:val="28"/>
        </w:rPr>
        <w:t>Указать с</w:t>
      </w:r>
      <w:r w:rsidR="00DC634A" w:rsidRPr="00C93D7E">
        <w:rPr>
          <w:sz w:val="28"/>
          <w:szCs w:val="28"/>
        </w:rPr>
        <w:t xml:space="preserve">рок поставки. </w:t>
      </w:r>
    </w:p>
    <w:sectPr w:rsidR="00670771" w:rsidRPr="00C93D7E" w:rsidSect="00E922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3D76"/>
    <w:multiLevelType w:val="hybridMultilevel"/>
    <w:tmpl w:val="4D1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B59"/>
    <w:multiLevelType w:val="hybridMultilevel"/>
    <w:tmpl w:val="9BE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66EB10F3"/>
    <w:multiLevelType w:val="hybridMultilevel"/>
    <w:tmpl w:val="FA8A0E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6"/>
    <w:rsid w:val="00030E9E"/>
    <w:rsid w:val="00051EF2"/>
    <w:rsid w:val="00063577"/>
    <w:rsid w:val="0006652A"/>
    <w:rsid w:val="000852B1"/>
    <w:rsid w:val="000A5421"/>
    <w:rsid w:val="000F3F32"/>
    <w:rsid w:val="001016E9"/>
    <w:rsid w:val="00110FE4"/>
    <w:rsid w:val="00120163"/>
    <w:rsid w:val="001267B4"/>
    <w:rsid w:val="00137F76"/>
    <w:rsid w:val="001527CE"/>
    <w:rsid w:val="00154BDC"/>
    <w:rsid w:val="001A3B02"/>
    <w:rsid w:val="001D5249"/>
    <w:rsid w:val="001E4730"/>
    <w:rsid w:val="001F6D07"/>
    <w:rsid w:val="00274470"/>
    <w:rsid w:val="0027659A"/>
    <w:rsid w:val="00291A99"/>
    <w:rsid w:val="002D0708"/>
    <w:rsid w:val="00310741"/>
    <w:rsid w:val="00326F74"/>
    <w:rsid w:val="00397064"/>
    <w:rsid w:val="003A032F"/>
    <w:rsid w:val="003A614B"/>
    <w:rsid w:val="003B5BEF"/>
    <w:rsid w:val="003C0418"/>
    <w:rsid w:val="003D544D"/>
    <w:rsid w:val="003F5C66"/>
    <w:rsid w:val="004000BE"/>
    <w:rsid w:val="00405FD9"/>
    <w:rsid w:val="004353EA"/>
    <w:rsid w:val="004D5E12"/>
    <w:rsid w:val="00502A41"/>
    <w:rsid w:val="005242F9"/>
    <w:rsid w:val="00542C83"/>
    <w:rsid w:val="0054614B"/>
    <w:rsid w:val="005D04A2"/>
    <w:rsid w:val="005F43CA"/>
    <w:rsid w:val="00670771"/>
    <w:rsid w:val="006B21D2"/>
    <w:rsid w:val="006D4D06"/>
    <w:rsid w:val="00712C9E"/>
    <w:rsid w:val="007323BD"/>
    <w:rsid w:val="00753D7A"/>
    <w:rsid w:val="0076662F"/>
    <w:rsid w:val="007850C9"/>
    <w:rsid w:val="00790B4D"/>
    <w:rsid w:val="00803FAE"/>
    <w:rsid w:val="008054D5"/>
    <w:rsid w:val="00831AC6"/>
    <w:rsid w:val="00865FEE"/>
    <w:rsid w:val="008B28C5"/>
    <w:rsid w:val="00917EE7"/>
    <w:rsid w:val="0092067A"/>
    <w:rsid w:val="009222B5"/>
    <w:rsid w:val="0095265B"/>
    <w:rsid w:val="00960F3C"/>
    <w:rsid w:val="00987B86"/>
    <w:rsid w:val="009A5876"/>
    <w:rsid w:val="009B6640"/>
    <w:rsid w:val="009C1E88"/>
    <w:rsid w:val="009C745F"/>
    <w:rsid w:val="00A65408"/>
    <w:rsid w:val="00A858F3"/>
    <w:rsid w:val="00AA3D36"/>
    <w:rsid w:val="00AB5721"/>
    <w:rsid w:val="00AB7030"/>
    <w:rsid w:val="00AC237E"/>
    <w:rsid w:val="00AC3114"/>
    <w:rsid w:val="00B62C2C"/>
    <w:rsid w:val="00BB60FD"/>
    <w:rsid w:val="00C07A41"/>
    <w:rsid w:val="00C307E5"/>
    <w:rsid w:val="00C55310"/>
    <w:rsid w:val="00C7329B"/>
    <w:rsid w:val="00C93D7E"/>
    <w:rsid w:val="00CC2CB0"/>
    <w:rsid w:val="00CC64DE"/>
    <w:rsid w:val="00D11C30"/>
    <w:rsid w:val="00D8078C"/>
    <w:rsid w:val="00DC634A"/>
    <w:rsid w:val="00DC64CF"/>
    <w:rsid w:val="00DD2A53"/>
    <w:rsid w:val="00DE0FDB"/>
    <w:rsid w:val="00E7164C"/>
    <w:rsid w:val="00E84DB4"/>
    <w:rsid w:val="00E9224E"/>
    <w:rsid w:val="00EC2BB5"/>
    <w:rsid w:val="00EE4749"/>
    <w:rsid w:val="00EF3675"/>
    <w:rsid w:val="00EF7FFA"/>
    <w:rsid w:val="00F00E88"/>
    <w:rsid w:val="00F6122C"/>
    <w:rsid w:val="00F8303E"/>
    <w:rsid w:val="00FE08D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4262"/>
  <w15:chartTrackingRefBased/>
  <w15:docId w15:val="{9FB8A9E2-5E1B-4E77-8819-A967F68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BB5"/>
    <w:pPr>
      <w:ind w:left="720"/>
      <w:contextualSpacing/>
    </w:pPr>
  </w:style>
  <w:style w:type="character" w:customStyle="1" w:styleId="name">
    <w:name w:val="name"/>
    <w:basedOn w:val="a0"/>
    <w:rsid w:val="004D5E12"/>
  </w:style>
  <w:style w:type="character" w:customStyle="1" w:styleId="val">
    <w:name w:val="val"/>
    <w:basedOn w:val="a0"/>
    <w:rsid w:val="004D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Гладышенко Андрей Викторович</dc:creator>
  <cp:keywords/>
  <dc:description/>
  <cp:lastModifiedBy>Шаврук Ольга Алексеевна</cp:lastModifiedBy>
  <cp:revision>59</cp:revision>
  <dcterms:created xsi:type="dcterms:W3CDTF">2020-05-28T21:55:00Z</dcterms:created>
  <dcterms:modified xsi:type="dcterms:W3CDTF">2022-07-18T04:58:00Z</dcterms:modified>
</cp:coreProperties>
</file>