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Офсетная печать: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необходимо изготовить тираж книг автора Борисов, переплет 7 БЦ, формат 60х90 1/16, блок ширина 145 мм, высота 210 мм, блок офсетная бумага плотность 80 г/м, 256 страниц (16 п.л.), цветность блока 1+1, форзац 0+0, обложка 4+0, матовая ламинация, картон 2 мм, шитый блок. Тираж 300 экземпляров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Требуется изготовить тираж книг автор Солнцев, переплет 7 БЦ, формат 84*108 1/32, блок ширина 128, высота 200 мм, блок офсетная бумага плотность 80 г/м, 128 стр. (4  п.л.), цветность блока 1+1, форзац 0+0, обложка 4+0, матовая ламинация, картон 2 мм, шитый блок.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Тираж 300 экземпляров,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Прошу стоимость и условия сотрудничества по эл.почте.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Предложения от поставщиков рассматриваю по ближайшим регионам.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Только для типографий, без РА и посредников.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Заказ на август-сентябрь.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Поставка в г. Санкт-Петербург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Требуется изготовить тираж книг автор Олимпов, переплет 7 БЦ, </w:t>
      </w: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F50057"/>
          <w:spacing w:val="0"/>
          <w:sz w:val="24"/>
          <w:szCs w:val="28"/>
        </w:rPr>
        <w:t>формат 70*108 1/32, блок ширина 120, высота 165 мм</w:t>
      </w: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, блок офсетная бумага плотность 80 г/м, 240 стр. (7,5  п.л.), цветность блока 1+1, форзац 0+0, обложка 4+0, матовая ламинация, картон 2 мм, шитый блок.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Тираж 200 экземпляров,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Предложения от поставщиков рассматриваю по ближайшим регионам.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Только для типографий, без РА и посредников.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Заказ на август-сентябрь.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4. Офсетная печать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Требуется изготовить тираж книг Сборник для детей, переплет 7 БЦ, формат 84*108 1/32, блок ширина 128, высота 200 мм, блок офсетная бумага плотность 80 г/м, 384 стр. (24   п.л.), цветность блока 1+1, форзац 0+0, обложка 4+0, матовая ламинация, картон 2 мм, шитый блок.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Тираж 500 экземпляров,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Прошу стоимость и условия сотрудничества по эл.почте.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Предложения от поставщиков рассматриваю по ближайшим регионам.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Только для типографий, без РА и посредников.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spacing w:before="0" w:after="14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YS Text">
    <w:altName w:val="Arial"/>
    <w:charset w:val="01"/>
    <w:family w:val="roman"/>
    <w:pitch w:val="variable"/>
  </w:font>
  <w:font w:name="YS Text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LibreOffice/6.4.7.2$Linux_X86_64 LibreOffice_project/40$Build-2</Application>
  <Pages>2</Pages>
  <Words>255</Words>
  <Characters>1455</Characters>
  <CharactersWithSpaces>1694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2022-08-02T11:35:24Z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