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7" w:rsidRPr="00CC2FD8" w:rsidRDefault="00113753" w:rsidP="00113753">
      <w:pPr>
        <w:jc w:val="center"/>
        <w:rPr>
          <w:b/>
          <w:sz w:val="24"/>
        </w:rPr>
      </w:pPr>
      <w:r w:rsidRPr="00CC2FD8">
        <w:rPr>
          <w:b/>
          <w:sz w:val="24"/>
        </w:rPr>
        <w:t>Краткое ТЗ</w:t>
      </w:r>
    </w:p>
    <w:p w:rsidR="00113753" w:rsidRPr="00CC2FD8" w:rsidRDefault="00113753" w:rsidP="00CC2FD8">
      <w:pPr>
        <w:jc w:val="both"/>
      </w:pPr>
      <w:r>
        <w:t xml:space="preserve">Цель настоящего ТЗ – предоставить максимально полную информацию для производства необходимых Клиенту изделий. </w:t>
      </w:r>
      <w:r w:rsidR="00CC2FD8">
        <w:t xml:space="preserve">Мы не обладаем технологией производства или детальными знаниями технологического процесса, и можем описать его далее лишь поверхностно. Мы ищем поставщика данных изделий на долгосрочный период, заказы делаем стабильно в течение года несколько тысяч штук, независимо от экономической ситуации в стране. Данный </w:t>
      </w:r>
      <w:r w:rsidR="00A5417F">
        <w:t>заказ размещен</w:t>
      </w:r>
      <w:r w:rsidR="00CC2FD8">
        <w:t xml:space="preserve"> в силу того, что поставщик больше не способен производить данные изделия н</w:t>
      </w:r>
      <w:r w:rsidR="00A5417F">
        <w:t xml:space="preserve">а прошлом уровне качества, тогда как качество изделий для нас является одним из важнейших критериев. </w:t>
      </w:r>
      <w:r w:rsidR="00CC2FD8">
        <w:t>Итоговая цена изделия в размере 130*170 должна получаться до 400 рублей</w:t>
      </w:r>
      <w:r w:rsidR="00A5417F">
        <w:t>.</w:t>
      </w:r>
    </w:p>
    <w:p w:rsidR="00113753" w:rsidRDefault="00113753" w:rsidP="00CC2FD8">
      <w:pPr>
        <w:pStyle w:val="a3"/>
        <w:numPr>
          <w:ilvl w:val="0"/>
          <w:numId w:val="1"/>
        </w:numPr>
        <w:jc w:val="both"/>
      </w:pPr>
      <w:r>
        <w:t xml:space="preserve">Итоговые размеры изделия 130 мм </w:t>
      </w:r>
      <w:r w:rsidR="00A5417F">
        <w:t xml:space="preserve">- </w:t>
      </w:r>
      <w:r>
        <w:t xml:space="preserve">ширина, 170 мм </w:t>
      </w:r>
      <w:r w:rsidR="00A5417F">
        <w:t xml:space="preserve">- </w:t>
      </w:r>
      <w:r>
        <w:t>высота, допустимая погрешность не более 2 мм</w:t>
      </w:r>
    </w:p>
    <w:p w:rsidR="00113753" w:rsidRDefault="00113753" w:rsidP="00CC2FD8">
      <w:pPr>
        <w:pStyle w:val="a3"/>
        <w:numPr>
          <w:ilvl w:val="0"/>
          <w:numId w:val="1"/>
        </w:numPr>
        <w:jc w:val="both"/>
      </w:pPr>
      <w:r>
        <w:t>Толщина основной части может варьироваться от 15 до 20 мм</w:t>
      </w:r>
    </w:p>
    <w:p w:rsidR="00113753" w:rsidRDefault="00CC2FD8" w:rsidP="00CC2FD8">
      <w:pPr>
        <w:pStyle w:val="a3"/>
        <w:numPr>
          <w:ilvl w:val="0"/>
          <w:numId w:val="1"/>
        </w:numPr>
        <w:jc w:val="both"/>
      </w:pPr>
      <w:r>
        <w:t>Конечное изделие обязательно должно содержать следующие элементы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на обратной стороне  - 2 шпонк</w:t>
      </w:r>
      <w:proofErr w:type="gramStart"/>
      <w:r>
        <w:t>и(</w:t>
      </w:r>
      <w:proofErr w:type="gramEnd"/>
      <w:r>
        <w:t xml:space="preserve"> небольшая продольная деревянная полоса) – см.фото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отпечаток сургуча по печати установленного образца – см</w:t>
      </w:r>
      <w:proofErr w:type="gramStart"/>
      <w:r>
        <w:t>.ф</w:t>
      </w:r>
      <w:proofErr w:type="gramEnd"/>
      <w:r>
        <w:t>ото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петельку для крепления в верхней части – см</w:t>
      </w:r>
      <w:proofErr w:type="gramStart"/>
      <w:r>
        <w:t>.ф</w:t>
      </w:r>
      <w:proofErr w:type="gramEnd"/>
      <w:r>
        <w:t>ото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веревочку продетую в одну из шпонок и закрепленную сургучной печатью – см</w:t>
      </w:r>
      <w:proofErr w:type="gramStart"/>
      <w:r>
        <w:t>.ф</w:t>
      </w:r>
      <w:proofErr w:type="gramEnd"/>
      <w:r>
        <w:t>ото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края изделия должны был округлыми или неровными – см</w:t>
      </w:r>
      <w:proofErr w:type="gramStart"/>
      <w:r>
        <w:t>.ф</w:t>
      </w:r>
      <w:proofErr w:type="gramEnd"/>
      <w:r>
        <w:t>ото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>на лицевой стороне должна быть приклеена бумага с напечатанным изображением. Или же без напечатанного изображения, допускается вариант, что итоговое изображение будем печатать мы сами</w:t>
      </w:r>
    </w:p>
    <w:p w:rsidR="00CC2FD8" w:rsidRDefault="00CC2FD8" w:rsidP="00CC2FD8">
      <w:pPr>
        <w:pStyle w:val="a3"/>
        <w:numPr>
          <w:ilvl w:val="1"/>
          <w:numId w:val="1"/>
        </w:numPr>
        <w:jc w:val="both"/>
      </w:pPr>
      <w:r>
        <w:t xml:space="preserve">финальное покрытие </w:t>
      </w:r>
      <w:proofErr w:type="spellStart"/>
      <w:r>
        <w:t>кракелюрным</w:t>
      </w:r>
      <w:proofErr w:type="spellEnd"/>
      <w:r>
        <w:t xml:space="preserve"> лаком для создания эффекта «под старину»</w:t>
      </w:r>
    </w:p>
    <w:p w:rsidR="00CC2FD8" w:rsidRPr="00CC2FD8" w:rsidRDefault="00CC2FD8" w:rsidP="00CC2FD8">
      <w:pPr>
        <w:pStyle w:val="a3"/>
        <w:numPr>
          <w:ilvl w:val="1"/>
          <w:numId w:val="1"/>
        </w:numPr>
        <w:jc w:val="both"/>
      </w:pPr>
      <w:r>
        <w:t xml:space="preserve">пример </w:t>
      </w:r>
      <w:proofErr w:type="gramStart"/>
      <w:r>
        <w:t>лака</w:t>
      </w:r>
      <w:proofErr w:type="gramEnd"/>
      <w:r>
        <w:t xml:space="preserve"> использовавшегося раньше </w:t>
      </w:r>
      <w:hyperlink r:id="rId5" w:history="1">
        <w:r w:rsidRPr="005D0975">
          <w:rPr>
            <w:rStyle w:val="a4"/>
          </w:rPr>
          <w:t>https://tairtd.ru/shop/laki/krakelyurnyy-lak-100-ml/</w:t>
        </w:r>
      </w:hyperlink>
    </w:p>
    <w:p w:rsidR="00CC2FD8" w:rsidRDefault="00D0519C" w:rsidP="00D0519C">
      <w:pPr>
        <w:pStyle w:val="a3"/>
        <w:numPr>
          <w:ilvl w:val="0"/>
          <w:numId w:val="1"/>
        </w:numPr>
        <w:jc w:val="both"/>
      </w:pPr>
      <w:r>
        <w:t xml:space="preserve">Изделия раньше изготавливались из щита хвойных пород дерева, без сучков. Щит должен быть «мебельной сушки», влажность не должна превышать 6-8%, так как итоговым изделием является </w:t>
      </w:r>
      <w:proofErr w:type="gramStart"/>
      <w:r>
        <w:t>икона</w:t>
      </w:r>
      <w:proofErr w:type="gramEnd"/>
      <w:r>
        <w:t xml:space="preserve"> и она с течением времени или в зависимости от условий эксплуатации может набирать влагу и растрескиваться, а так как сверху приклеено изображение, то оно может из-за этого процесса разрываться или трескаться. </w:t>
      </w:r>
      <w:r w:rsidR="00A5417F">
        <w:t>Допустима любая другая порода дерева для материала изготовления, также необязательно использовать именно щит, но при этом изделие должно быть максимально близко к «эталону»!</w:t>
      </w:r>
    </w:p>
    <w:p w:rsidR="00D0519C" w:rsidRDefault="00D0519C" w:rsidP="00D0519C">
      <w:pPr>
        <w:pStyle w:val="a3"/>
        <w:numPr>
          <w:ilvl w:val="0"/>
          <w:numId w:val="1"/>
        </w:numPr>
        <w:jc w:val="both"/>
      </w:pPr>
      <w:r>
        <w:t>Бумага, которая приклеивается с лицевой стороны, должны иметь повышенную плотность и эластичность на случай изменения линейных размеров древесины, на которую она приклеена.</w:t>
      </w:r>
    </w:p>
    <w:p w:rsidR="00D0519C" w:rsidRDefault="00D0519C" w:rsidP="00D0519C">
      <w:pPr>
        <w:pStyle w:val="a3"/>
        <w:numPr>
          <w:ilvl w:val="0"/>
          <w:numId w:val="1"/>
        </w:numPr>
        <w:jc w:val="both"/>
      </w:pPr>
      <w:r>
        <w:t>Шпонки можно изготавливать из отходов резки того же самого мебельного щита, они имеют чисто декоративный характер и никакой практической ценности не несут.</w:t>
      </w:r>
    </w:p>
    <w:p w:rsidR="00113753" w:rsidRDefault="00113753"/>
    <w:sectPr w:rsidR="00113753" w:rsidSect="0028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B72"/>
    <w:multiLevelType w:val="multilevel"/>
    <w:tmpl w:val="694C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53"/>
    <w:rsid w:val="00113753"/>
    <w:rsid w:val="00280877"/>
    <w:rsid w:val="00A5417F"/>
    <w:rsid w:val="00CC2FD8"/>
    <w:rsid w:val="00D0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irtd.ru/shop/laki/krakelyurnyy-lak-100-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Бельченко</dc:creator>
  <cp:keywords/>
  <dc:description/>
  <cp:lastModifiedBy>Василий Бельченко</cp:lastModifiedBy>
  <cp:revision>4</cp:revision>
  <dcterms:created xsi:type="dcterms:W3CDTF">2022-09-16T20:06:00Z</dcterms:created>
  <dcterms:modified xsi:type="dcterms:W3CDTF">2022-09-16T21:43:00Z</dcterms:modified>
</cp:coreProperties>
</file>