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B7" w:rsidRDefault="001845B7">
      <w:pPr>
        <w:jc w:val="both"/>
        <w:rPr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3"/>
        <w:gridCol w:w="4848"/>
        <w:gridCol w:w="5150"/>
      </w:tblGrid>
      <w:tr w:rsidR="001845B7">
        <w:trPr>
          <w:trHeight w:val="20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5B7" w:rsidRDefault="00B27EF2">
            <w:pPr>
              <w:widowControl w:val="0"/>
              <w:snapToGrid w:val="0"/>
              <w:jc w:val="center"/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widowControl w:val="0"/>
              <w:ind w:right="-108"/>
              <w:outlineLvl w:val="2"/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  <w:t>Наименование товара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widowControl w:val="0"/>
              <w:ind w:right="-108"/>
              <w:outlineLvl w:val="2"/>
              <w:rPr>
                <w:rFonts w:eastAsia="Lucida Sans Unicode"/>
                <w:sz w:val="21"/>
                <w:szCs w:val="21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  <w:t>Конверт почтовый маркированный с литерой «А»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widowControl w:val="0"/>
              <w:ind w:right="-108"/>
              <w:outlineLvl w:val="2"/>
              <w:rPr>
                <w:rFonts w:eastAsia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eastAsia="Lucida Sans Unicode"/>
                <w:color w:val="000000"/>
                <w:kern w:val="2"/>
                <w:sz w:val="21"/>
                <w:szCs w:val="21"/>
              </w:rPr>
              <w:t>ОКПД 2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widowControl w:val="0"/>
              <w:ind w:right="-108"/>
              <w:rPr>
                <w:rFonts w:eastAsia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eastAsia="Lucida Sans Unicode"/>
                <w:color w:val="000000"/>
                <w:kern w:val="2"/>
                <w:sz w:val="21"/>
                <w:szCs w:val="21"/>
              </w:rPr>
              <w:t>17.23.12.110 «Конверты, письма-секретки»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rFonts w:eastAsia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eastAsia="Lucida Sans Unicode"/>
                <w:color w:val="000000"/>
                <w:kern w:val="2"/>
                <w:sz w:val="21"/>
                <w:szCs w:val="21"/>
              </w:rPr>
              <w:t>КТРУ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widowControl w:val="0"/>
              <w:ind w:right="-108"/>
            </w:pPr>
            <w:r>
              <w:rPr>
                <w:rStyle w:val="a9"/>
                <w:rFonts w:eastAsia="Lucida Sans Unicode"/>
                <w:color w:val="000000"/>
                <w:kern w:val="2"/>
                <w:sz w:val="21"/>
                <w:szCs w:val="21"/>
                <w:u w:val="none"/>
              </w:rPr>
              <w:t>17.23.12.110-00000002</w:t>
            </w:r>
            <w:r>
              <w:rPr>
                <w:rFonts w:eastAsia="Lucida Sans Unicode"/>
                <w:color w:val="000000"/>
                <w:kern w:val="2"/>
                <w:sz w:val="21"/>
                <w:szCs w:val="21"/>
              </w:rPr>
              <w:t xml:space="preserve"> «Конверт почтовый бумажный»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rFonts w:eastAsia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eastAsia="Lucida Sans Unicode"/>
                <w:color w:val="000000"/>
                <w:kern w:val="2"/>
                <w:sz w:val="21"/>
                <w:szCs w:val="21"/>
              </w:rPr>
              <w:t>Функциональные, технические характеристики по КТРУ: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Единица измерения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rFonts w:eastAsia="Lucida Sans Unicode"/>
                <w:color w:val="000000"/>
                <w:kern w:val="2"/>
                <w:sz w:val="21"/>
                <w:szCs w:val="21"/>
              </w:rPr>
              <w:t>Штука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Высота, </w:t>
            </w:r>
            <w:proofErr w:type="gramStart"/>
            <w:r>
              <w:rPr>
                <w:color w:val="000000"/>
                <w:sz w:val="21"/>
                <w:szCs w:val="21"/>
              </w:rPr>
              <w:t>мм</w:t>
            </w:r>
            <w:proofErr w:type="gramEnd"/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≥ 110  и  &lt; 114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Длина, </w:t>
            </w:r>
            <w:proofErr w:type="gramStart"/>
            <w:r>
              <w:rPr>
                <w:color w:val="000000"/>
                <w:sz w:val="21"/>
                <w:szCs w:val="21"/>
              </w:rPr>
              <w:t>мм</w:t>
            </w:r>
            <w:proofErr w:type="gramEnd"/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≥ 220  и  &lt; 230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Наличие окна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Нет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Плотность бумаги, г/</w:t>
            </w:r>
            <w:proofErr w:type="spellStart"/>
            <w:r>
              <w:rPr>
                <w:color w:val="000000"/>
                <w:sz w:val="21"/>
                <w:szCs w:val="21"/>
              </w:rPr>
              <w:t>кв</w:t>
            </w:r>
            <w:proofErr w:type="gramStart"/>
            <w:r>
              <w:rPr>
                <w:color w:val="000000"/>
                <w:sz w:val="21"/>
                <w:szCs w:val="21"/>
              </w:rPr>
              <w:t>.м</w:t>
            </w:r>
            <w:proofErr w:type="spellEnd"/>
            <w:proofErr w:type="gramEnd"/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≥ 80  и  &lt; 90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Цвет</w:t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Белый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Тип заклеивания</w:t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 клеем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Тип клеевого заклеивания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Силикон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Форма клапана</w:t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Прямой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Дополнительные требования к функциональным, техническим характеристикам и комплектации</w:t>
            </w:r>
            <w:proofErr w:type="gramStart"/>
            <w:r>
              <w:rPr>
                <w:color w:val="000000"/>
                <w:sz w:val="21"/>
                <w:szCs w:val="21"/>
                <w:vertAlign w:val="superscript"/>
              </w:rPr>
              <w:t>1</w:t>
            </w:r>
            <w:proofErr w:type="gramEnd"/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Тип заклеивания (уточнение)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Стрип</w:t>
            </w:r>
            <w:proofErr w:type="spellEnd"/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Ориентация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Горизонтальная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 лицевой</w:t>
            </w:r>
            <w:r>
              <w:rPr>
                <w:color w:val="000000"/>
                <w:sz w:val="21"/>
                <w:szCs w:val="21"/>
              </w:rPr>
              <w:t xml:space="preserve"> стороне конверта слова подсказки «Кому», «Куда» в адресной зоне адресата, «От кого», «Откуда» в адресной зоне отправителя, направляющие линии для написания адресной информации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Наличие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Рамки для написания почтовых индексов с соответствующими словами подс</w:t>
            </w:r>
            <w:r>
              <w:rPr>
                <w:color w:val="000000"/>
                <w:sz w:val="21"/>
                <w:szCs w:val="21"/>
              </w:rPr>
              <w:t>казка: «Индекс места назначения», «Индекс места отправления»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Наличие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Материал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Офсетная бумага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Типографское изображение почтовой марки литеры «А» (для отправки простой корреспонденции весом до 20 гр.)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Наличие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  <w:lang w:eastAsia="ar-SA"/>
              </w:rPr>
              <w:t xml:space="preserve">Знак «Почта России», нанесенный </w:t>
            </w:r>
            <w:r>
              <w:rPr>
                <w:kern w:val="2"/>
                <w:sz w:val="21"/>
                <w:szCs w:val="21"/>
                <w:lang w:eastAsia="ar-SA"/>
              </w:rPr>
              <w:t>типографским способом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Наличие</w:t>
            </w:r>
          </w:p>
        </w:tc>
      </w:tr>
      <w:tr w:rsidR="001845B7">
        <w:trPr>
          <w:trHeight w:val="20"/>
        </w:trPr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Маркировка литерой «А»</w:t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t>Наличие</w:t>
            </w:r>
          </w:p>
        </w:tc>
      </w:tr>
    </w:tbl>
    <w:p w:rsidR="001845B7" w:rsidRDefault="001845B7">
      <w:pPr>
        <w:jc w:val="both"/>
        <w:rPr>
          <w:sz w:val="21"/>
          <w:szCs w:val="21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3"/>
        <w:gridCol w:w="4848"/>
        <w:gridCol w:w="5150"/>
      </w:tblGrid>
      <w:tr w:rsidR="001845B7">
        <w:trPr>
          <w:trHeight w:val="20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5B7" w:rsidRDefault="00B27EF2">
            <w:pPr>
              <w:widowControl w:val="0"/>
              <w:snapToGrid w:val="0"/>
              <w:jc w:val="center"/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widowControl w:val="0"/>
              <w:ind w:right="-108"/>
              <w:outlineLvl w:val="2"/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  <w:t>Наименование товара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widowControl w:val="0"/>
              <w:ind w:right="-108"/>
              <w:outlineLvl w:val="2"/>
              <w:rPr>
                <w:rFonts w:eastAsia="Lucida Sans Unicode"/>
                <w:sz w:val="21"/>
                <w:szCs w:val="21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  <w:t>Конверт почтовый маркированный с литерой «D»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widowControl w:val="0"/>
              <w:ind w:right="-108"/>
              <w:outlineLvl w:val="2"/>
              <w:rPr>
                <w:rFonts w:eastAsia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eastAsia="Lucida Sans Unicode"/>
                <w:color w:val="000000"/>
                <w:kern w:val="2"/>
                <w:sz w:val="21"/>
                <w:szCs w:val="21"/>
              </w:rPr>
              <w:t>ОКПД 2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widowControl w:val="0"/>
              <w:ind w:right="-108"/>
              <w:rPr>
                <w:rFonts w:eastAsia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eastAsia="Lucida Sans Unicode"/>
                <w:color w:val="000000"/>
                <w:kern w:val="2"/>
                <w:sz w:val="21"/>
                <w:szCs w:val="21"/>
              </w:rPr>
              <w:t>17.23.12.110 «Конверты, письма-секретки»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rFonts w:eastAsia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eastAsia="Lucida Sans Unicode"/>
                <w:color w:val="000000"/>
                <w:kern w:val="2"/>
                <w:sz w:val="21"/>
                <w:szCs w:val="21"/>
              </w:rPr>
              <w:t>КТРУ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widowControl w:val="0"/>
              <w:ind w:right="-108"/>
            </w:pPr>
            <w:r>
              <w:rPr>
                <w:rStyle w:val="a9"/>
                <w:rFonts w:eastAsia="Lucida Sans Unicode"/>
                <w:color w:val="000000"/>
                <w:kern w:val="2"/>
                <w:sz w:val="21"/>
                <w:szCs w:val="21"/>
                <w:u w:val="none"/>
              </w:rPr>
              <w:t>17.23.12.110-00000002</w:t>
            </w:r>
            <w:r>
              <w:rPr>
                <w:rFonts w:eastAsia="Lucida Sans Unicode"/>
                <w:color w:val="000000"/>
                <w:kern w:val="2"/>
                <w:sz w:val="21"/>
                <w:szCs w:val="21"/>
              </w:rPr>
              <w:t xml:space="preserve"> «Конверт почтовый бумажный»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rFonts w:eastAsia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eastAsia="Lucida Sans Unicode"/>
                <w:color w:val="000000"/>
                <w:kern w:val="2"/>
                <w:sz w:val="21"/>
                <w:szCs w:val="21"/>
              </w:rPr>
              <w:t>Функциональные,</w:t>
            </w:r>
            <w:r>
              <w:rPr>
                <w:rFonts w:eastAsia="Lucida Sans Unicode"/>
                <w:color w:val="000000"/>
                <w:kern w:val="2"/>
                <w:sz w:val="21"/>
                <w:szCs w:val="21"/>
              </w:rPr>
              <w:t xml:space="preserve"> технические характеристики по КТРУ: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Единица измерения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rFonts w:eastAsia="Lucida Sans Unicode"/>
                <w:color w:val="000000"/>
                <w:kern w:val="2"/>
                <w:sz w:val="21"/>
                <w:szCs w:val="21"/>
              </w:rPr>
              <w:t>Штука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Высота, </w:t>
            </w:r>
            <w:proofErr w:type="gramStart"/>
            <w:r>
              <w:rPr>
                <w:color w:val="000000"/>
                <w:sz w:val="21"/>
                <w:szCs w:val="21"/>
              </w:rPr>
              <w:t>мм</w:t>
            </w:r>
            <w:proofErr w:type="gramEnd"/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≥ 110  и  &lt; 114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Длина, </w:t>
            </w:r>
            <w:proofErr w:type="gramStart"/>
            <w:r>
              <w:rPr>
                <w:color w:val="000000"/>
                <w:sz w:val="21"/>
                <w:szCs w:val="21"/>
              </w:rPr>
              <w:t>мм</w:t>
            </w:r>
            <w:proofErr w:type="gramEnd"/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≥ 220  и  &lt; 230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Наличие окна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Нет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Плотность бумаги, г/</w:t>
            </w:r>
            <w:proofErr w:type="spellStart"/>
            <w:r>
              <w:rPr>
                <w:color w:val="000000"/>
                <w:sz w:val="21"/>
                <w:szCs w:val="21"/>
              </w:rPr>
              <w:t>кв</w:t>
            </w:r>
            <w:proofErr w:type="gramStart"/>
            <w:r>
              <w:rPr>
                <w:color w:val="000000"/>
                <w:sz w:val="21"/>
                <w:szCs w:val="21"/>
              </w:rPr>
              <w:t>.м</w:t>
            </w:r>
            <w:proofErr w:type="spellEnd"/>
            <w:proofErr w:type="gramEnd"/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≥ 80  и  &lt; 90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Цвет</w:t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Белый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Тип заклеивания</w:t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 клеем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Тип клеевого заклеивания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Силикон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Форма клапана</w:t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Прямой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Дополнительные требования к функциональным, техническим характеристикам и комплектации</w:t>
            </w:r>
            <w:proofErr w:type="gramStart"/>
            <w:r>
              <w:rPr>
                <w:color w:val="000000"/>
                <w:sz w:val="21"/>
                <w:szCs w:val="21"/>
                <w:vertAlign w:val="superscript"/>
              </w:rPr>
              <w:t>1</w:t>
            </w:r>
            <w:proofErr w:type="gramEnd"/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Тип заклеивания (уточнение)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Стрип</w:t>
            </w:r>
            <w:proofErr w:type="spellEnd"/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Ориентация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Горизонтальная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На лицевой стороне конверта слова подсказки «Кому», «Куда» в адресной зоне </w:t>
            </w:r>
            <w:r>
              <w:rPr>
                <w:color w:val="000000"/>
                <w:sz w:val="21"/>
                <w:szCs w:val="21"/>
              </w:rPr>
              <w:t>адресата, «От кого», «Откуда» в адресной зоне отправителя, направляющие линии для написания адресной информации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Наличие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Рамки для написания почтовых индексов с соответствующими словами подсказа: «Индекс места назначения», «Индекс места отправления»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Налич</w:t>
            </w:r>
            <w:r>
              <w:rPr>
                <w:color w:val="000000"/>
                <w:sz w:val="21"/>
                <w:szCs w:val="21"/>
              </w:rPr>
              <w:t>ие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Материал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Офсетная бумага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Типографское изображение почтовой марки литеры «А» (для отправки простой корреспонденции весом до 20 гр.)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Наличие</w:t>
            </w:r>
          </w:p>
        </w:tc>
      </w:tr>
      <w:tr w:rsidR="001845B7">
        <w:trPr>
          <w:trHeight w:val="20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  <w:lang w:eastAsia="ar-SA"/>
              </w:rPr>
              <w:t>Знак «Почта России», нанесенный типографским способом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Наличие</w:t>
            </w:r>
          </w:p>
        </w:tc>
      </w:tr>
      <w:tr w:rsidR="001845B7">
        <w:trPr>
          <w:trHeight w:val="20"/>
        </w:trPr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1845B7">
            <w:pPr>
              <w:rPr>
                <w:rFonts w:eastAsia="Lucida Sans Unicode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ind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Маркировка литерой «D»</w:t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B7" w:rsidRDefault="00B27EF2">
            <w:pPr>
              <w:tabs>
                <w:tab w:val="left" w:pos="2340"/>
              </w:tabs>
              <w:ind w:right="-108"/>
              <w:rPr>
                <w:color w:val="000000"/>
                <w:sz w:val="21"/>
                <w:szCs w:val="21"/>
              </w:rPr>
            </w:pPr>
            <w:r>
              <w:t>Наличие</w:t>
            </w:r>
          </w:p>
        </w:tc>
      </w:tr>
    </w:tbl>
    <w:p w:rsidR="001845B7" w:rsidRDefault="001845B7" w:rsidP="00B27EF2">
      <w:pPr>
        <w:tabs>
          <w:tab w:val="left" w:pos="0"/>
          <w:tab w:val="left" w:pos="851"/>
        </w:tabs>
        <w:jc w:val="both"/>
        <w:rPr>
          <w:b/>
          <w:sz w:val="22"/>
          <w:szCs w:val="22"/>
        </w:rPr>
      </w:pPr>
      <w:bookmarkStart w:id="0" w:name="_GoBack"/>
      <w:bookmarkEnd w:id="0"/>
    </w:p>
    <w:sectPr w:rsidR="001845B7">
      <w:pgSz w:w="11906" w:h="16838"/>
      <w:pgMar w:top="567" w:right="567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D6FBA"/>
    <w:multiLevelType w:val="multilevel"/>
    <w:tmpl w:val="FCFAB5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530A5E"/>
    <w:multiLevelType w:val="multilevel"/>
    <w:tmpl w:val="EC2CF48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B7"/>
    <w:rsid w:val="001845B7"/>
    <w:rsid w:val="00B2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A4C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  <w:rsid w:val="00B11E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Абзац списка Знак"/>
    <w:link w:val="a6"/>
    <w:uiPriority w:val="99"/>
    <w:qFormat/>
    <w:locked/>
    <w:rsid w:val="00801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FC26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content2">
    <w:name w:val="cardmaininfo__content2"/>
    <w:basedOn w:val="a0"/>
    <w:qFormat/>
    <w:rsid w:val="00307076"/>
    <w:rPr>
      <w:vanish w:val="0"/>
    </w:rPr>
  </w:style>
  <w:style w:type="character" w:customStyle="1" w:styleId="sectioninfo2">
    <w:name w:val="section__info2"/>
    <w:qFormat/>
    <w:rsid w:val="003D1C77"/>
    <w:rPr>
      <w:vanish w:val="0"/>
      <w:sz w:val="24"/>
      <w:szCs w:val="24"/>
    </w:rPr>
  </w:style>
  <w:style w:type="character" w:customStyle="1" w:styleId="ConsPlusNormal">
    <w:name w:val="ConsPlusNormal Знак"/>
    <w:link w:val="ConsPlusNormal0"/>
    <w:qFormat/>
    <w:locked/>
    <w:rsid w:val="003D1C77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118F0"/>
    <w:rPr>
      <w:color w:val="0563C1" w:themeColor="hyperlink"/>
      <w:u w:val="single"/>
    </w:rPr>
  </w:style>
  <w:style w:type="character" w:customStyle="1" w:styleId="b-col">
    <w:name w:val="b-col"/>
    <w:basedOn w:val="a0"/>
    <w:qFormat/>
    <w:rsid w:val="004D5C91"/>
  </w:style>
  <w:style w:type="character" w:customStyle="1" w:styleId="10">
    <w:name w:val="Заголовок 1 Знак"/>
    <w:basedOn w:val="a0"/>
    <w:link w:val="1"/>
    <w:qFormat/>
    <w:rsid w:val="00F84A4C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rsid w:val="00B11E73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List Paragraph"/>
    <w:basedOn w:val="a"/>
    <w:link w:val="a5"/>
    <w:uiPriority w:val="99"/>
    <w:qFormat/>
    <w:rsid w:val="00493F77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qFormat/>
    <w:rsid w:val="000231A1"/>
    <w:pPr>
      <w:widowControl w:val="0"/>
      <w:jc w:val="both"/>
    </w:pPr>
    <w:rPr>
      <w:rFonts w:ascii="Arial" w:eastAsiaTheme="minorEastAsia" w:hAnsi="Arial" w:cs="Arial"/>
    </w:rPr>
  </w:style>
  <w:style w:type="paragraph" w:styleId="a8">
    <w:name w:val="footer"/>
    <w:basedOn w:val="a"/>
    <w:link w:val="a7"/>
    <w:uiPriority w:val="99"/>
    <w:unhideWhenUsed/>
    <w:rsid w:val="00FC26CB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link w:val="ConsPlusNormal"/>
    <w:qFormat/>
    <w:rsid w:val="003D1C77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A4C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  <w:rsid w:val="00B11E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Абзац списка Знак"/>
    <w:link w:val="a6"/>
    <w:uiPriority w:val="99"/>
    <w:qFormat/>
    <w:locked/>
    <w:rsid w:val="00801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FC26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content2">
    <w:name w:val="cardmaininfo__content2"/>
    <w:basedOn w:val="a0"/>
    <w:qFormat/>
    <w:rsid w:val="00307076"/>
    <w:rPr>
      <w:vanish w:val="0"/>
    </w:rPr>
  </w:style>
  <w:style w:type="character" w:customStyle="1" w:styleId="sectioninfo2">
    <w:name w:val="section__info2"/>
    <w:qFormat/>
    <w:rsid w:val="003D1C77"/>
    <w:rPr>
      <w:vanish w:val="0"/>
      <w:sz w:val="24"/>
      <w:szCs w:val="24"/>
    </w:rPr>
  </w:style>
  <w:style w:type="character" w:customStyle="1" w:styleId="ConsPlusNormal">
    <w:name w:val="ConsPlusNormal Знак"/>
    <w:link w:val="ConsPlusNormal0"/>
    <w:qFormat/>
    <w:locked/>
    <w:rsid w:val="003D1C77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118F0"/>
    <w:rPr>
      <w:color w:val="0563C1" w:themeColor="hyperlink"/>
      <w:u w:val="single"/>
    </w:rPr>
  </w:style>
  <w:style w:type="character" w:customStyle="1" w:styleId="b-col">
    <w:name w:val="b-col"/>
    <w:basedOn w:val="a0"/>
    <w:qFormat/>
    <w:rsid w:val="004D5C91"/>
  </w:style>
  <w:style w:type="character" w:customStyle="1" w:styleId="10">
    <w:name w:val="Заголовок 1 Знак"/>
    <w:basedOn w:val="a0"/>
    <w:link w:val="1"/>
    <w:qFormat/>
    <w:rsid w:val="00F84A4C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rsid w:val="00B11E73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List Paragraph"/>
    <w:basedOn w:val="a"/>
    <w:link w:val="a5"/>
    <w:uiPriority w:val="99"/>
    <w:qFormat/>
    <w:rsid w:val="00493F77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qFormat/>
    <w:rsid w:val="000231A1"/>
    <w:pPr>
      <w:widowControl w:val="0"/>
      <w:jc w:val="both"/>
    </w:pPr>
    <w:rPr>
      <w:rFonts w:ascii="Arial" w:eastAsiaTheme="minorEastAsia" w:hAnsi="Arial" w:cs="Arial"/>
    </w:rPr>
  </w:style>
  <w:style w:type="paragraph" w:styleId="a8">
    <w:name w:val="footer"/>
    <w:basedOn w:val="a"/>
    <w:link w:val="a7"/>
    <w:uiPriority w:val="99"/>
    <w:unhideWhenUsed/>
    <w:rsid w:val="00FC26CB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link w:val="ConsPlusNormal"/>
    <w:qFormat/>
    <w:rsid w:val="003D1C77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 Станислав Эдуардович (ТУ в Нижегородской области)</dc:creator>
  <cp:lastModifiedBy>User</cp:lastModifiedBy>
  <cp:revision>2</cp:revision>
  <cp:lastPrinted>2024-10-15T15:33:00Z</cp:lastPrinted>
  <dcterms:created xsi:type="dcterms:W3CDTF">2024-10-16T17:33:00Z</dcterms:created>
  <dcterms:modified xsi:type="dcterms:W3CDTF">2024-10-16T17:33:00Z</dcterms:modified>
  <dc:language>ru-RU</dc:language>
</cp:coreProperties>
</file>